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FE" w:rsidRPr="006B57FE" w:rsidRDefault="006B57FE" w:rsidP="006B57FE">
      <w:pPr>
        <w:pStyle w:val="2"/>
        <w:shd w:val="clear" w:color="auto" w:fill="auto"/>
        <w:tabs>
          <w:tab w:val="left" w:pos="659"/>
          <w:tab w:val="left" w:pos="720"/>
          <w:tab w:val="left" w:pos="900"/>
          <w:tab w:val="left" w:pos="108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napToGrid w:val="0"/>
          <w:spacing w:val="0"/>
          <w:sz w:val="28"/>
          <w:szCs w:val="28"/>
        </w:rPr>
      </w:pPr>
      <w:bookmarkStart w:id="0" w:name="_GoBack"/>
      <w:r w:rsidRPr="006B57FE">
        <w:rPr>
          <w:rFonts w:ascii="Times New Roman" w:hAnsi="Times New Roman" w:cs="Times New Roman"/>
          <w:b/>
          <w:snapToGrid w:val="0"/>
          <w:spacing w:val="0"/>
          <w:sz w:val="28"/>
          <w:szCs w:val="28"/>
        </w:rPr>
        <w:t xml:space="preserve">9. </w:t>
      </w:r>
      <w:r w:rsidRPr="006B57FE">
        <w:rPr>
          <w:rFonts w:ascii="Times New Roman" w:hAnsi="Times New Roman" w:cs="Times New Roman"/>
          <w:b/>
          <w:snapToGrid w:val="0"/>
          <w:spacing w:val="0"/>
          <w:sz w:val="28"/>
          <w:szCs w:val="28"/>
        </w:rPr>
        <w:t xml:space="preserve">Особенности проведения вступительных испытаний для лиц с </w:t>
      </w:r>
    </w:p>
    <w:p w:rsidR="006B57FE" w:rsidRPr="006B57FE" w:rsidRDefault="006B57FE" w:rsidP="006B57FE">
      <w:pPr>
        <w:pStyle w:val="2"/>
        <w:shd w:val="clear" w:color="auto" w:fill="auto"/>
        <w:tabs>
          <w:tab w:val="left" w:pos="659"/>
          <w:tab w:val="left" w:pos="720"/>
          <w:tab w:val="left" w:pos="900"/>
          <w:tab w:val="left" w:pos="1080"/>
        </w:tabs>
        <w:spacing w:after="0" w:line="240" w:lineRule="auto"/>
        <w:ind w:left="555" w:firstLine="0"/>
        <w:jc w:val="center"/>
        <w:rPr>
          <w:rFonts w:ascii="Times New Roman" w:hAnsi="Times New Roman" w:cs="Times New Roman"/>
          <w:b/>
          <w:snapToGrid w:val="0"/>
          <w:spacing w:val="0"/>
          <w:sz w:val="28"/>
          <w:szCs w:val="28"/>
        </w:rPr>
      </w:pPr>
      <w:r w:rsidRPr="006B57FE">
        <w:rPr>
          <w:rFonts w:ascii="Times New Roman" w:hAnsi="Times New Roman" w:cs="Times New Roman"/>
          <w:b/>
          <w:snapToGrid w:val="0"/>
          <w:spacing w:val="0"/>
          <w:sz w:val="28"/>
          <w:szCs w:val="28"/>
        </w:rPr>
        <w:t>ограниченными возможностями здоровья и инвалидов</w:t>
      </w:r>
    </w:p>
    <w:bookmarkEnd w:id="0"/>
    <w:p w:rsidR="006B57FE" w:rsidRPr="006B57FE" w:rsidRDefault="006B57FE" w:rsidP="006B57FE">
      <w:pPr>
        <w:pStyle w:val="2"/>
        <w:shd w:val="clear" w:color="auto" w:fill="auto"/>
        <w:tabs>
          <w:tab w:val="left" w:pos="659"/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pacing w:val="0"/>
          <w:sz w:val="28"/>
          <w:szCs w:val="28"/>
        </w:rPr>
      </w:pP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t>9.1. 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университет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t>9.2. 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6B57FE" w:rsidRPr="006B57FE" w:rsidRDefault="006B57FE" w:rsidP="006B57FE">
      <w:pPr>
        <w:pStyle w:val="2"/>
        <w:shd w:val="clear" w:color="auto" w:fill="auto"/>
        <w:tabs>
          <w:tab w:val="left" w:pos="720"/>
          <w:tab w:val="left" w:pos="900"/>
          <w:tab w:val="left" w:pos="1080"/>
          <w:tab w:val="left" w:pos="1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57FE">
        <w:rPr>
          <w:rFonts w:ascii="Times New Roman" w:hAnsi="Times New Roman" w:cs="Times New Roman"/>
          <w:snapToGrid w:val="0"/>
          <w:spacing w:val="0"/>
          <w:sz w:val="28"/>
          <w:szCs w:val="28"/>
        </w:rPr>
        <w:t>При проведении вступительных испытаний в дистанционной форме (на основании п 8.2 Правил приема) д</w:t>
      </w:r>
      <w:r w:rsidRPr="006B57FE">
        <w:rPr>
          <w:rFonts w:ascii="Times New Roman" w:hAnsi="Times New Roman" w:cs="Times New Roman"/>
          <w:snapToGrid w:val="0"/>
          <w:sz w:val="28"/>
          <w:szCs w:val="28"/>
        </w:rPr>
        <w:t>опускается присутствие и во время сдачи вступительного испытания вместе с поступающим лиц, оказывающих поступающему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t>9.3. Очные вступительные испытания для поступающих с ограниченными возможностями здоровья проводятся в отдельной аудитории.</w:t>
      </w: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t>Число поступающих с ограниченными возможностями здоровья в одной аудитории не должно превышать:</w:t>
      </w: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t>при сдаче вступительного испытания в письменной форме -12 человек;</w:t>
      </w: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t>при сдаче вступительного испытания в устной форме - 6 человек.</w:t>
      </w: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t>9.4. Продолжительность вступительного испытания для поступающих с ограниченными возможностями здоровья увеличивается по решению организации, но не более чем на 1,5 часа.</w:t>
      </w: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lastRenderedPageBreak/>
        <w:t>9.5.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t>9.6.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t>9.7. При проведении вступительных испытаний обеспечивается выполнение следующих дополнительных требований в зависимости от индивидуальных особенностей, поступающих с ограниченными возможностями здоровья:</w:t>
      </w: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t>1) для слепых:</w:t>
      </w: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6B57FE">
        <w:rPr>
          <w:rFonts w:ascii="Times New Roman" w:hAnsi="Times New Roman"/>
          <w:sz w:val="28"/>
          <w:szCs w:val="28"/>
        </w:rPr>
        <w:t>надиктовываются</w:t>
      </w:r>
      <w:proofErr w:type="spellEnd"/>
      <w:r w:rsidRPr="006B57FE">
        <w:rPr>
          <w:rFonts w:ascii="Times New Roman" w:hAnsi="Times New Roman"/>
          <w:sz w:val="28"/>
          <w:szCs w:val="28"/>
        </w:rPr>
        <w:t xml:space="preserve"> ассистенту;</w:t>
      </w: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t>2) для слабовидящих:</w:t>
      </w: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t>3) для глухих и слабослышащих:</w:t>
      </w: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t xml:space="preserve">предоставляются услуги </w:t>
      </w:r>
      <w:proofErr w:type="spellStart"/>
      <w:r w:rsidRPr="006B57F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B57FE">
        <w:rPr>
          <w:rFonts w:ascii="Times New Roman" w:hAnsi="Times New Roman"/>
          <w:sz w:val="28"/>
          <w:szCs w:val="28"/>
        </w:rPr>
        <w:t>;</w:t>
      </w: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t xml:space="preserve">4) для слепоглухих предоставляются услуги </w:t>
      </w:r>
      <w:proofErr w:type="spellStart"/>
      <w:r w:rsidRPr="006B57F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B57FE">
        <w:rPr>
          <w:rFonts w:ascii="Times New Roman" w:hAnsi="Times New Roman"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на обучение по программам магистратуры - по решению организации);</w:t>
      </w: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lastRenderedPageBreak/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6B57FE">
        <w:rPr>
          <w:rFonts w:ascii="Times New Roman" w:hAnsi="Times New Roman"/>
          <w:sz w:val="28"/>
          <w:szCs w:val="28"/>
        </w:rPr>
        <w:t>надиктовываются</w:t>
      </w:r>
      <w:proofErr w:type="spellEnd"/>
      <w:r w:rsidRPr="006B57FE">
        <w:rPr>
          <w:rFonts w:ascii="Times New Roman" w:hAnsi="Times New Roman"/>
          <w:sz w:val="28"/>
          <w:szCs w:val="28"/>
        </w:rPr>
        <w:t xml:space="preserve"> ассистенту;</w:t>
      </w: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организации).</w:t>
      </w:r>
    </w:p>
    <w:p w:rsidR="006B57FE" w:rsidRPr="006B57FE" w:rsidRDefault="006B57FE" w:rsidP="006B57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57FE">
        <w:rPr>
          <w:rFonts w:ascii="Times New Roman" w:hAnsi="Times New Roman"/>
          <w:sz w:val="28"/>
          <w:szCs w:val="28"/>
        </w:rPr>
        <w:t>9.8. Условия, указанные в </w:t>
      </w:r>
      <w:hyperlink r:id="rId5" w:anchor="/document/74541661/entry/1067" w:history="1">
        <w:r w:rsidRPr="006B57FE">
          <w:rPr>
            <w:rFonts w:ascii="Times New Roman" w:hAnsi="Times New Roman"/>
            <w:sz w:val="28"/>
            <w:szCs w:val="28"/>
          </w:rPr>
          <w:t>пунктах 9.2-</w:t>
        </w:r>
      </w:hyperlink>
      <w:r w:rsidRPr="006B57FE">
        <w:rPr>
          <w:rFonts w:ascii="Times New Roman" w:hAnsi="Times New Roman"/>
          <w:sz w:val="28"/>
          <w:szCs w:val="28"/>
        </w:rPr>
        <w:t>9.7 Правил,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</w:p>
    <w:p w:rsidR="00B93082" w:rsidRDefault="006B57FE"/>
    <w:sectPr w:rsidR="00B9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871AF"/>
    <w:multiLevelType w:val="multilevel"/>
    <w:tmpl w:val="7F48654A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7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77"/>
    <w:rsid w:val="005A6AE2"/>
    <w:rsid w:val="006B57FE"/>
    <w:rsid w:val="00DB6677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A5FC"/>
  <w15:chartTrackingRefBased/>
  <w15:docId w15:val="{CC85F160-2AD1-4227-938F-46ADE2F1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B57FE"/>
    <w:rPr>
      <w:spacing w:val="-4"/>
      <w:shd w:val="clear" w:color="auto" w:fill="FFFFFF"/>
    </w:rPr>
  </w:style>
  <w:style w:type="paragraph" w:customStyle="1" w:styleId="2">
    <w:name w:val="Основной текст2"/>
    <w:basedOn w:val="a"/>
    <w:link w:val="a3"/>
    <w:rsid w:val="006B57FE"/>
    <w:pPr>
      <w:widowControl w:val="0"/>
      <w:shd w:val="clear" w:color="auto" w:fill="FFFFFF"/>
      <w:spacing w:after="300" w:line="322" w:lineRule="exact"/>
      <w:ind w:hanging="660"/>
    </w:pPr>
    <w:rPr>
      <w:rFonts w:asciiTheme="minorHAnsi" w:eastAsiaTheme="minorHAnsi" w:hAnsiTheme="minorHAnsi" w:cstheme="minorBidi"/>
      <w:spacing w:val="-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2024-03-29T11:48:00Z</dcterms:created>
  <dcterms:modified xsi:type="dcterms:W3CDTF">2024-03-29T11:48:00Z</dcterms:modified>
</cp:coreProperties>
</file>