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C1" w:rsidRPr="00C45328" w:rsidRDefault="00DF1AC1" w:rsidP="00DF1AC1">
      <w:pPr>
        <w:rPr>
          <w:rStyle w:val="FontStyle32"/>
          <w:rFonts w:ascii="Times New Roman" w:eastAsia="Calibri" w:hAnsi="Times New Roman" w:cs="Times New Roman"/>
          <w:kern w:val="24"/>
          <w:sz w:val="28"/>
          <w:szCs w:val="28"/>
          <w:lang w:eastAsia="en-US"/>
        </w:rPr>
      </w:pPr>
      <w:r w:rsidRPr="00C45328">
        <w:rPr>
          <w:rStyle w:val="FontStyle32"/>
          <w:rFonts w:ascii="Times New Roman" w:eastAsia="Calibri" w:hAnsi="Times New Roman" w:cs="Times New Roman"/>
          <w:b/>
          <w:kern w:val="24"/>
          <w:sz w:val="28"/>
          <w:szCs w:val="28"/>
          <w:lang w:eastAsia="en-US"/>
        </w:rPr>
        <w:t xml:space="preserve">ПОРТФОЛИО </w:t>
      </w:r>
    </w:p>
    <w:p w:rsidR="00DF1AC1" w:rsidRPr="00DF1AC1" w:rsidRDefault="00DF1AC1" w:rsidP="00DF1AC1">
      <w:pPr>
        <w:rPr>
          <w:rStyle w:val="FontStyle32"/>
          <w:rFonts w:ascii="Times New Roman" w:eastAsia="Calibri" w:hAnsi="Times New Roman" w:cs="Times New Roman"/>
          <w:b/>
          <w:kern w:val="24"/>
          <w:sz w:val="28"/>
          <w:szCs w:val="28"/>
          <w:u w:val="single"/>
          <w:lang w:eastAsia="en-US"/>
        </w:rPr>
      </w:pPr>
      <w:r w:rsidRPr="00C45328">
        <w:rPr>
          <w:rStyle w:val="FontStyle32"/>
          <w:rFonts w:ascii="Times New Roman" w:eastAsia="Calibri" w:hAnsi="Times New Roman" w:cs="Times New Roman"/>
          <w:kern w:val="24"/>
          <w:sz w:val="28"/>
          <w:szCs w:val="28"/>
          <w:lang w:eastAsia="en-US"/>
        </w:rPr>
        <w:t>преподавателя</w:t>
      </w:r>
      <w:r w:rsidRPr="00DF1AC1">
        <w:rPr>
          <w:rStyle w:val="FontStyle32"/>
          <w:rFonts w:ascii="Times New Roman" w:eastAsia="Calibri" w:hAnsi="Times New Roman" w:cs="Times New Roman"/>
          <w:b/>
          <w:kern w:val="24"/>
          <w:sz w:val="28"/>
          <w:szCs w:val="28"/>
          <w:u w:val="single"/>
          <w:lang w:eastAsia="en-US"/>
        </w:rPr>
        <w:t>__Говорунова Татьяна Владимировна_</w:t>
      </w:r>
    </w:p>
    <w:p w:rsidR="00DF1AC1" w:rsidRPr="00C45328" w:rsidRDefault="00DF1AC1" w:rsidP="00DF1AC1">
      <w:pPr>
        <w:rPr>
          <w:rStyle w:val="FontStyle32"/>
          <w:rFonts w:ascii="Times New Roman" w:eastAsia="Calibri" w:hAnsi="Times New Roman" w:cs="Times New Roman"/>
          <w:kern w:val="24"/>
          <w:sz w:val="20"/>
          <w:szCs w:val="20"/>
          <w:lang w:eastAsia="en-US"/>
        </w:rPr>
      </w:pPr>
      <w:r w:rsidRPr="00C45328">
        <w:rPr>
          <w:rStyle w:val="FontStyle32"/>
          <w:rFonts w:ascii="Times New Roman" w:eastAsia="Calibri" w:hAnsi="Times New Roman" w:cs="Times New Roman"/>
          <w:kern w:val="24"/>
          <w:sz w:val="20"/>
          <w:szCs w:val="20"/>
          <w:lang w:eastAsia="en-US"/>
        </w:rPr>
        <w:t>(Фамилия Имя Отчество)</w:t>
      </w:r>
    </w:p>
    <w:p w:rsidR="00DF1AC1" w:rsidRPr="00C45328" w:rsidRDefault="00DF1AC1" w:rsidP="00DF1AC1">
      <w:pPr>
        <w:spacing w:before="240" w:after="120"/>
        <w:rPr>
          <w:rStyle w:val="FontStyle32"/>
          <w:rFonts w:ascii="Times New Roman" w:eastAsia="Calibri" w:hAnsi="Times New Roman" w:cs="Times New Roman"/>
          <w:b/>
          <w:kern w:val="24"/>
          <w:sz w:val="28"/>
          <w:szCs w:val="28"/>
          <w:lang w:eastAsia="en-US"/>
        </w:rPr>
      </w:pPr>
    </w:p>
    <w:p w:rsidR="00DF1AC1" w:rsidRPr="00C45328" w:rsidRDefault="00DF1AC1" w:rsidP="00DF1AC1">
      <w:pPr>
        <w:spacing w:before="240" w:after="120"/>
        <w:rPr>
          <w:rStyle w:val="FontStyle32"/>
          <w:rFonts w:ascii="Times New Roman" w:eastAsia="Calibri" w:hAnsi="Times New Roman" w:cs="Times New Roman"/>
          <w:b/>
          <w:kern w:val="24"/>
          <w:sz w:val="28"/>
          <w:szCs w:val="28"/>
          <w:lang w:eastAsia="en-US"/>
        </w:rPr>
      </w:pPr>
      <w:r w:rsidRPr="00C45328">
        <w:rPr>
          <w:rStyle w:val="FontStyle32"/>
          <w:rFonts w:ascii="Times New Roman" w:eastAsia="Calibri" w:hAnsi="Times New Roman" w:cs="Times New Roman"/>
          <w:b/>
          <w:kern w:val="24"/>
          <w:sz w:val="28"/>
          <w:szCs w:val="28"/>
          <w:lang w:eastAsia="en-US"/>
        </w:rPr>
        <w:t>Основные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755"/>
        <w:gridCol w:w="2005"/>
      </w:tblGrid>
      <w:tr w:rsidR="00DF1AC1" w:rsidRPr="00C45328" w:rsidTr="00BD69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C45328"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>12 июля 1960 год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58148B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noProof/>
                <w:kern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14605</wp:posOffset>
                  </wp:positionV>
                  <wp:extent cx="1000125" cy="1038225"/>
                  <wp:effectExtent l="19050" t="0" r="9525" b="0"/>
                  <wp:wrapNone/>
                  <wp:docPr id="1" name="Рисунок 0" descr="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US"/>
              </w:rPr>
            </w:pPr>
          </w:p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US"/>
              </w:rPr>
            </w:pPr>
          </w:p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C45328"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val="en-US" w:eastAsia="en-US"/>
              </w:rPr>
              <w:t>Фото</w:t>
            </w:r>
          </w:p>
        </w:tc>
      </w:tr>
      <w:tr w:rsidR="00DF1AC1" w:rsidRPr="00C45328" w:rsidTr="00BD69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lang w:val="en-US"/>
              </w:rPr>
            </w:pPr>
            <w:r w:rsidRPr="00C45328">
              <w:t xml:space="preserve">Структурное </w:t>
            </w:r>
          </w:p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C45328">
              <w:t>подразделение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E30C18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 xml:space="preserve">Кафедра </w:t>
            </w:r>
            <w:r w:rsidR="00E30C18"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>экономика агропромышленного комплекса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C45328" w:rsidRDefault="00DF1AC1" w:rsidP="00BD6910">
            <w:pPr>
              <w:jc w:val="left"/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</w:tr>
      <w:tr w:rsidR="00DF1AC1" w:rsidRPr="00C45328" w:rsidTr="00BD69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C45328">
              <w:t>Должность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E30C18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C45328" w:rsidRDefault="00DF1AC1" w:rsidP="00BD6910">
            <w:pPr>
              <w:jc w:val="left"/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</w:tr>
      <w:tr w:rsidR="00DF1AC1" w:rsidRPr="00C45328" w:rsidTr="00BD69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C45328">
              <w:t>Ученая степень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>Кандидат экономических наук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C45328" w:rsidRDefault="00DF1AC1" w:rsidP="00BD6910">
            <w:pPr>
              <w:jc w:val="left"/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</w:tr>
      <w:tr w:rsidR="00DF1AC1" w:rsidRPr="00C45328" w:rsidTr="00BD691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 w:rsidRPr="00C45328">
              <w:t>Ученое звание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C45328" w:rsidRDefault="00DF1AC1" w:rsidP="00BD6910">
            <w:pP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  <w:t>доцент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C45328" w:rsidRDefault="00DF1AC1" w:rsidP="00BD6910">
            <w:pPr>
              <w:jc w:val="left"/>
              <w:rPr>
                <w:rStyle w:val="FontStyle32"/>
                <w:rFonts w:ascii="Times New Roman" w:eastAsia="Calibri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</w:tr>
    </w:tbl>
    <w:p w:rsidR="00DF1AC1" w:rsidRPr="00C45328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C45328">
        <w:rPr>
          <w:rFonts w:ascii="Times New Roman" w:hAnsi="Times New Roman"/>
          <w:sz w:val="28"/>
          <w:szCs w:val="28"/>
        </w:rPr>
        <w:t>Образование</w:t>
      </w:r>
    </w:p>
    <w:tbl>
      <w:tblPr>
        <w:tblW w:w="5000" w:type="pct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1229"/>
        <w:gridCol w:w="2484"/>
        <w:gridCol w:w="3257"/>
        <w:gridCol w:w="2341"/>
      </w:tblGrid>
      <w:tr w:rsidR="00DF1AC1" w:rsidRPr="004C4358" w:rsidTr="002B7311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r w:rsidRPr="004C4358">
              <w:rPr>
                <w:bCs/>
              </w:rPr>
              <w:t xml:space="preserve"> </w:t>
            </w:r>
            <w:r w:rsidRPr="004C4358">
              <w:t xml:space="preserve">№ </w:t>
            </w:r>
          </w:p>
          <w:p w:rsidR="00DF1AC1" w:rsidRPr="004C4358" w:rsidRDefault="00DF1AC1" w:rsidP="00BD6910">
            <w:pPr>
              <w:rPr>
                <w:bCs/>
              </w:rPr>
            </w:pPr>
            <w:r w:rsidRPr="004C4358">
              <w:t>п/п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rPr>
                <w:bCs/>
              </w:rPr>
              <w:t xml:space="preserve">Год </w:t>
            </w:r>
          </w:p>
          <w:p w:rsidR="00DF1AC1" w:rsidRPr="004C4358" w:rsidRDefault="00DF1AC1" w:rsidP="00BD6910">
            <w:pPr>
              <w:rPr>
                <w:bCs/>
              </w:rPr>
            </w:pPr>
            <w:r w:rsidRPr="004C4358">
              <w:rPr>
                <w:bCs/>
              </w:rPr>
              <w:t>окончания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rPr>
                <w:bCs/>
              </w:rPr>
              <w:t xml:space="preserve">Официальное название учебного заведения  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rPr>
                <w:bCs/>
              </w:rPr>
              <w:t xml:space="preserve">Специальность/направление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rPr>
                <w:bCs/>
              </w:rPr>
              <w:t xml:space="preserve">Квалификация </w:t>
            </w:r>
          </w:p>
        </w:tc>
      </w:tr>
      <w:tr w:rsidR="00DF1AC1" w:rsidRPr="00326F79" w:rsidTr="002B7311">
        <w:trPr>
          <w:trHeight w:val="33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E31567" w:rsidRDefault="00DF1AC1" w:rsidP="00BD6910">
            <w:pPr>
              <w:rPr>
                <w:bCs/>
              </w:rPr>
            </w:pPr>
            <w:r w:rsidRPr="00E31567">
              <w:rPr>
                <w:bCs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C1" w:rsidRPr="00E31567" w:rsidRDefault="00DF1AC1" w:rsidP="00BD6910">
            <w:pPr>
              <w:rPr>
                <w:bCs/>
              </w:rPr>
            </w:pPr>
            <w:r w:rsidRPr="00E31567">
              <w:rPr>
                <w:bCs/>
              </w:rPr>
              <w:t>1983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E31567" w:rsidRDefault="00E31567" w:rsidP="00BD6910">
            <w:pPr>
              <w:rPr>
                <w:bCs/>
              </w:rPr>
            </w:pPr>
            <w:r w:rsidRPr="00E31567">
              <w:rPr>
                <w:bCs/>
              </w:rPr>
              <w:t>Саратовский сельскохозяйственный институт им. Н.И. Вавилова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E31567" w:rsidRDefault="00E31567" w:rsidP="00BD6910">
            <w:pPr>
              <w:rPr>
                <w:bCs/>
              </w:rPr>
            </w:pPr>
            <w:r w:rsidRPr="00E31567">
              <w:rPr>
                <w:bCs/>
              </w:rPr>
              <w:t>«Экономика и организация сельского хозяйства»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E31567" w:rsidRDefault="00E31567" w:rsidP="00BD6910">
            <w:pPr>
              <w:rPr>
                <w:bCs/>
              </w:rPr>
            </w:pPr>
            <w:r w:rsidRPr="00E31567">
              <w:rPr>
                <w:bCs/>
              </w:rPr>
              <w:t>Экономист-организатор сельскохозяйственного производства</w:t>
            </w:r>
          </w:p>
        </w:tc>
      </w:tr>
    </w:tbl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Диссертации</w:t>
      </w:r>
      <w:r w:rsidRPr="00326F79">
        <w:rPr>
          <w:rStyle w:val="a5"/>
          <w:sz w:val="28"/>
          <w:szCs w:val="28"/>
        </w:rPr>
        <w:footnoteReference w:id="1"/>
      </w:r>
    </w:p>
    <w:tbl>
      <w:tblPr>
        <w:tblW w:w="9615" w:type="dxa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000" w:firstRow="0" w:lastRow="0" w:firstColumn="0" w:lastColumn="0" w:noHBand="0" w:noVBand="0"/>
      </w:tblPr>
      <w:tblGrid>
        <w:gridCol w:w="7730"/>
        <w:gridCol w:w="1885"/>
      </w:tblGrid>
      <w:tr w:rsidR="00DF1AC1" w:rsidRPr="004C4358" w:rsidTr="00BD6910">
        <w:trPr>
          <w:trHeight w:val="16"/>
        </w:trPr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/>
                <w:bCs/>
              </w:rPr>
            </w:pPr>
            <w:r w:rsidRPr="004C4358">
              <w:t>Название (ученая степень, специальность, тема)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rPr>
                <w:bCs/>
              </w:rPr>
              <w:t>Год защиты</w:t>
            </w:r>
          </w:p>
        </w:tc>
      </w:tr>
      <w:tr w:rsidR="00DF1AC1" w:rsidRPr="00A2241D" w:rsidTr="00BD6910">
        <w:trPr>
          <w:trHeight w:val="108"/>
        </w:trPr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E31567" w:rsidRDefault="00E31567" w:rsidP="00B339CE">
            <w:pPr>
              <w:jc w:val="both"/>
              <w:rPr>
                <w:bCs/>
              </w:rPr>
            </w:pPr>
            <w:r w:rsidRPr="00E31567">
              <w:rPr>
                <w:bCs/>
              </w:rPr>
              <w:t>Кандидат экономических наук</w:t>
            </w:r>
            <w:r>
              <w:rPr>
                <w:bCs/>
              </w:rPr>
              <w:t>,</w:t>
            </w:r>
            <w:r w:rsidR="00B339CE">
              <w:rPr>
                <w:bCs/>
              </w:rPr>
              <w:t xml:space="preserve"> 08.00.05 – экономика и управление народным хозяйством (экономика природопользования), «Экономико-экологические аспекты устойчивого развития перерабатывающей промышленности АПК» (на примере Саратовской области)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B339CE" w:rsidRDefault="00500F4F" w:rsidP="00BD6910">
            <w:pPr>
              <w:rPr>
                <w:bCs/>
              </w:rPr>
            </w:pPr>
            <w:r>
              <w:rPr>
                <w:bCs/>
              </w:rPr>
              <w:t>20</w:t>
            </w:r>
            <w:r w:rsidR="00B339CE" w:rsidRPr="00B339CE">
              <w:rPr>
                <w:bCs/>
              </w:rPr>
              <w:t>01</w:t>
            </w:r>
          </w:p>
        </w:tc>
      </w:tr>
    </w:tbl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Диссертации</w:t>
      </w:r>
      <w:r w:rsidR="00DA03B6">
        <w:rPr>
          <w:rFonts w:ascii="Times New Roman" w:hAnsi="Times New Roman"/>
          <w:sz w:val="28"/>
          <w:szCs w:val="28"/>
        </w:rPr>
        <w:t>,</w:t>
      </w:r>
      <w:r w:rsidRPr="00326F79">
        <w:rPr>
          <w:rFonts w:ascii="Times New Roman" w:hAnsi="Times New Roman"/>
          <w:sz w:val="28"/>
          <w:szCs w:val="28"/>
        </w:rPr>
        <w:t xml:space="preserve"> защищенные под руководством преподавателя</w:t>
      </w:r>
    </w:p>
    <w:tbl>
      <w:tblPr>
        <w:tblW w:w="4875" w:type="pct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000" w:firstRow="0" w:lastRow="0" w:firstColumn="0" w:lastColumn="0" w:noHBand="0" w:noVBand="0"/>
      </w:tblPr>
      <w:tblGrid>
        <w:gridCol w:w="781"/>
        <w:gridCol w:w="2263"/>
        <w:gridCol w:w="4670"/>
        <w:gridCol w:w="974"/>
        <w:gridCol w:w="920"/>
      </w:tblGrid>
      <w:tr w:rsidR="00C550F1" w:rsidRPr="004C4358" w:rsidTr="00C550F1">
        <w:trPr>
          <w:trHeight w:val="1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Pr="004C4358" w:rsidRDefault="00C550F1" w:rsidP="00BD6910">
            <w:r w:rsidRPr="004C4358">
              <w:t>№</w:t>
            </w:r>
          </w:p>
          <w:p w:rsidR="00C550F1" w:rsidRPr="004C4358" w:rsidRDefault="00C550F1" w:rsidP="00BD6910">
            <w:pPr>
              <w:rPr>
                <w:bCs/>
              </w:rPr>
            </w:pPr>
            <w:r w:rsidRPr="004C4358">
              <w:t>п/п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Pr="004C4358" w:rsidRDefault="00C550F1" w:rsidP="00BD6910">
            <w:r w:rsidRPr="004C4358">
              <w:rPr>
                <w:bCs/>
              </w:rPr>
              <w:t>Ф.И.О соискателя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50F1" w:rsidRDefault="00C550F1" w:rsidP="00BD6910">
            <w:r w:rsidRPr="004C4358">
              <w:t xml:space="preserve">Название (ученая степень, </w:t>
            </w:r>
          </w:p>
          <w:p w:rsidR="00C550F1" w:rsidRPr="004C4358" w:rsidRDefault="00C550F1" w:rsidP="00BD6910">
            <w:pPr>
              <w:rPr>
                <w:bCs/>
              </w:rPr>
            </w:pPr>
            <w:r w:rsidRPr="004C4358">
              <w:t>специальность, тема)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0F1" w:rsidRPr="004C4358" w:rsidRDefault="00C550F1" w:rsidP="00C550F1">
            <w:pPr>
              <w:rPr>
                <w:bCs/>
              </w:rPr>
            </w:pPr>
            <w:r w:rsidRPr="004C4358">
              <w:rPr>
                <w:bCs/>
              </w:rPr>
              <w:t>Год</w:t>
            </w:r>
          </w:p>
          <w:p w:rsidR="00C550F1" w:rsidRPr="004C4358" w:rsidRDefault="00C550F1" w:rsidP="00C550F1">
            <w:pPr>
              <w:rPr>
                <w:bCs/>
              </w:rPr>
            </w:pPr>
            <w:r w:rsidRPr="004C4358">
              <w:rPr>
                <w:bCs/>
              </w:rPr>
              <w:t>защиты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Default="00C550F1" w:rsidP="00C550F1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Стр</w:t>
            </w:r>
          </w:p>
          <w:p w:rsidR="00C550F1" w:rsidRPr="004C4358" w:rsidRDefault="00C550F1" w:rsidP="00C550F1">
            <w:pPr>
              <w:jc w:val="left"/>
              <w:rPr>
                <w:bCs/>
              </w:rPr>
            </w:pPr>
          </w:p>
        </w:tc>
      </w:tr>
      <w:tr w:rsidR="00C550F1" w:rsidRPr="00A2241D" w:rsidTr="00C550F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Pr="00B339CE" w:rsidRDefault="00C550F1" w:rsidP="00B339CE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1" w:rsidRPr="00607636" w:rsidRDefault="00C550F1" w:rsidP="00607636">
            <w:r w:rsidRPr="00607636">
              <w:t xml:space="preserve">Тахтомысова Данара Ануаровна </w:t>
            </w:r>
          </w:p>
          <w:p w:rsidR="00C550F1" w:rsidRPr="00B339CE" w:rsidRDefault="00C550F1" w:rsidP="00BD6910">
            <w:pPr>
              <w:rPr>
                <w:bCs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0F1" w:rsidRPr="00B339CE" w:rsidRDefault="00C550F1" w:rsidP="00BD6910">
            <w:pPr>
              <w:rPr>
                <w:bCs/>
              </w:rPr>
            </w:pPr>
            <w:r>
              <w:rPr>
                <w:bCs/>
              </w:rPr>
              <w:t>Кандидат экономических наук, 08.00.12 – «Бухгалтерский учёт, статистика», «Учёт и контроль потоков затрат на производство продукции мясоперерабатывающего предприятия»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0F1" w:rsidRPr="00B339CE" w:rsidRDefault="00C550F1" w:rsidP="00C550F1">
            <w:pPr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Pr="00B339CE" w:rsidRDefault="00C550F1" w:rsidP="00C550F1">
            <w:pPr>
              <w:jc w:val="left"/>
              <w:rPr>
                <w:bCs/>
              </w:rPr>
            </w:pPr>
          </w:p>
        </w:tc>
      </w:tr>
      <w:tr w:rsidR="00C550F1" w:rsidRPr="00A2241D" w:rsidTr="00C550F1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Default="00C550F1" w:rsidP="00B339CE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F1" w:rsidRPr="00607636" w:rsidRDefault="00C550F1" w:rsidP="00607636">
            <w:r>
              <w:t>Федотова Екатерина Алексеевна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50F1" w:rsidRDefault="00C550F1" w:rsidP="00BD6910">
            <w:pPr>
              <w:rPr>
                <w:bCs/>
              </w:rPr>
            </w:pPr>
            <w:r>
              <w:rPr>
                <w:bCs/>
              </w:rPr>
              <w:t xml:space="preserve">Кандидат экономических наук, 08.00.12 – «Бухгалтерский учёт, статистика», </w:t>
            </w:r>
            <w:r>
              <w:t xml:space="preserve">«Формирование учётно-аналитического обеспечения управления заёмной деятельностью сельскохозяйственных </w:t>
            </w:r>
            <w:r>
              <w:lastRenderedPageBreak/>
              <w:t>кредитных потребительских кооперативов»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0F1" w:rsidRDefault="00C550F1" w:rsidP="00C550F1">
            <w:pPr>
              <w:rPr>
                <w:bCs/>
              </w:rPr>
            </w:pPr>
            <w:r>
              <w:rPr>
                <w:bCs/>
              </w:rPr>
              <w:lastRenderedPageBreak/>
              <w:t>2013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0F1" w:rsidRDefault="00C550F1" w:rsidP="00C550F1">
            <w:pPr>
              <w:jc w:val="left"/>
              <w:rPr>
                <w:bCs/>
              </w:rPr>
            </w:pPr>
          </w:p>
        </w:tc>
      </w:tr>
    </w:tbl>
    <w:p w:rsidR="00DF1AC1" w:rsidRDefault="00DF1AC1" w:rsidP="00DF1AC1">
      <w:pPr>
        <w:pStyle w:val="3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</w:p>
    <w:p w:rsidR="00DF1AC1" w:rsidRDefault="00DF1AC1" w:rsidP="00DF1AC1">
      <w:pPr>
        <w:pStyle w:val="3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Опыт работ</w:t>
      </w:r>
    </w:p>
    <w:p w:rsidR="00DF1AC1" w:rsidRDefault="00DF1AC1" w:rsidP="00DF1AC1"/>
    <w:tbl>
      <w:tblPr>
        <w:tblpPr w:leftFromText="180" w:rightFromText="180" w:vertAnchor="text" w:horzAnchor="margin" w:tblpY="-57"/>
        <w:tblW w:w="5060" w:type="pct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ook w:val="0000" w:firstRow="0" w:lastRow="0" w:firstColumn="0" w:lastColumn="0" w:noHBand="0" w:noVBand="0"/>
      </w:tblPr>
      <w:tblGrid>
        <w:gridCol w:w="676"/>
        <w:gridCol w:w="1392"/>
        <w:gridCol w:w="6133"/>
        <w:gridCol w:w="1169"/>
        <w:gridCol w:w="602"/>
      </w:tblGrid>
      <w:tr w:rsidR="00957251" w:rsidRPr="00326F79" w:rsidTr="00897F6A">
        <w:trPr>
          <w:trHeight w:val="1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r w:rsidRPr="004C4358">
              <w:lastRenderedPageBreak/>
              <w:t>№</w:t>
            </w:r>
          </w:p>
          <w:p w:rsidR="00957251" w:rsidRPr="004C4358" w:rsidRDefault="00957251" w:rsidP="00BD6910">
            <w:pPr>
              <w:rPr>
                <w:bCs/>
              </w:rPr>
            </w:pPr>
            <w:r w:rsidRPr="004C4358">
              <w:t>п/п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r w:rsidRPr="004C4358">
              <w:t>Период работы (годы)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251" w:rsidRPr="004C4358" w:rsidRDefault="00957251" w:rsidP="00BD6910">
            <w:r w:rsidRPr="004C4358">
              <w:t>Официальное название организации,</w:t>
            </w:r>
          </w:p>
          <w:p w:rsidR="00957251" w:rsidRPr="004C4358" w:rsidRDefault="00957251" w:rsidP="00BD6910">
            <w:pPr>
              <w:rPr>
                <w:bCs/>
              </w:rPr>
            </w:pPr>
            <w:r w:rsidRPr="004C4358">
              <w:t>структурное подразделение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7251" w:rsidRPr="004C4358" w:rsidRDefault="00957251" w:rsidP="00957251">
            <w:pPr>
              <w:jc w:val="left"/>
              <w:rPr>
                <w:bCs/>
              </w:rPr>
            </w:pPr>
            <w:r w:rsidRPr="004C4358">
              <w:t>Должность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957251">
            <w:pPr>
              <w:jc w:val="left"/>
              <w:rPr>
                <w:bCs/>
              </w:rPr>
            </w:pPr>
            <w:r>
              <w:rPr>
                <w:bCs/>
              </w:rPr>
              <w:t>стр</w:t>
            </w:r>
          </w:p>
        </w:tc>
      </w:tr>
      <w:tr w:rsidR="00DF1AC1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>01.03.83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C1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 xml:space="preserve">Академия наук СССР </w:t>
            </w:r>
          </w:p>
          <w:p w:rsidR="003D1834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>Институт социально-экономических проблем развития агропромышленного комплекса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AC1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>Старший лаборант</w:t>
            </w:r>
          </w:p>
        </w:tc>
      </w:tr>
      <w:tr w:rsidR="003D1834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34" w:rsidRPr="003D1834" w:rsidRDefault="003D1834" w:rsidP="003D1834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4" w:rsidRPr="003D1834" w:rsidRDefault="003D1834" w:rsidP="003D1834">
            <w:pPr>
              <w:rPr>
                <w:bCs/>
              </w:rPr>
            </w:pPr>
            <w:r>
              <w:rPr>
                <w:bCs/>
              </w:rPr>
              <w:t>05.12.83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834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 xml:space="preserve">Академия наук СССР </w:t>
            </w:r>
          </w:p>
          <w:p w:rsidR="003D1834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>Институт социально-экономических проблем развития агропромышленного комплекса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834" w:rsidRPr="003D1834" w:rsidRDefault="003D1834" w:rsidP="003D1834">
            <w:pPr>
              <w:rPr>
                <w:bCs/>
              </w:rPr>
            </w:pPr>
            <w:r>
              <w:rPr>
                <w:bCs/>
              </w:rPr>
              <w:t>Стажёр-исследователь</w:t>
            </w:r>
          </w:p>
        </w:tc>
      </w:tr>
      <w:tr w:rsidR="003D1834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34" w:rsidRDefault="003D1834" w:rsidP="003D1834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4" w:rsidRDefault="003D1834" w:rsidP="003D1834">
            <w:pPr>
              <w:rPr>
                <w:bCs/>
              </w:rPr>
            </w:pPr>
            <w:r>
              <w:rPr>
                <w:bCs/>
              </w:rPr>
              <w:t>01.03.85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834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 xml:space="preserve">Академия наук СССР </w:t>
            </w:r>
          </w:p>
          <w:p w:rsidR="003D1834" w:rsidRPr="003D1834" w:rsidRDefault="003D1834" w:rsidP="003D1834">
            <w:pPr>
              <w:rPr>
                <w:bCs/>
              </w:rPr>
            </w:pPr>
            <w:r w:rsidRPr="003D1834">
              <w:rPr>
                <w:bCs/>
              </w:rPr>
              <w:t>Институт социально-экономических проблем развития агропромышленного комплекса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834" w:rsidRDefault="003D1834" w:rsidP="003D1834">
            <w:pPr>
              <w:rPr>
                <w:bCs/>
              </w:rPr>
            </w:pPr>
            <w:r>
              <w:rPr>
                <w:bCs/>
              </w:rPr>
              <w:t>Младший научный сотрудник</w:t>
            </w:r>
          </w:p>
        </w:tc>
      </w:tr>
      <w:tr w:rsidR="003D1834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834" w:rsidRDefault="003D1834" w:rsidP="003D1834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834" w:rsidRDefault="003D1834" w:rsidP="003D1834">
            <w:pPr>
              <w:rPr>
                <w:bCs/>
              </w:rPr>
            </w:pPr>
            <w:r>
              <w:rPr>
                <w:bCs/>
              </w:rPr>
              <w:t>06.08.91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834" w:rsidRPr="003D1834" w:rsidRDefault="003D1834" w:rsidP="003D1834">
            <w:pPr>
              <w:rPr>
                <w:bCs/>
              </w:rPr>
            </w:pPr>
            <w:r>
              <w:rPr>
                <w:bCs/>
              </w:rPr>
              <w:t>Арендный трест «Саратовспецстройтрансгаз</w:t>
            </w:r>
            <w:r w:rsidR="00053541">
              <w:rPr>
                <w:bCs/>
              </w:rPr>
              <w:t>», бухгалтерия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1834" w:rsidRDefault="00053541" w:rsidP="003D1834">
            <w:pPr>
              <w:rPr>
                <w:bCs/>
              </w:rPr>
            </w:pPr>
            <w:r>
              <w:rPr>
                <w:bCs/>
              </w:rPr>
              <w:t>Бухгалтер</w:t>
            </w:r>
          </w:p>
        </w:tc>
      </w:tr>
      <w:tr w:rsidR="00053541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01.11.94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Саратовский государственный зоотехническо-ветеринарный институт, очная аспирантура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541" w:rsidRDefault="004A203D" w:rsidP="003D1834">
            <w:pPr>
              <w:rPr>
                <w:bCs/>
              </w:rPr>
            </w:pPr>
            <w:r>
              <w:rPr>
                <w:bCs/>
              </w:rPr>
              <w:t>А</w:t>
            </w:r>
            <w:r w:rsidR="00053541">
              <w:rPr>
                <w:bCs/>
              </w:rPr>
              <w:t>спирант</w:t>
            </w:r>
          </w:p>
        </w:tc>
      </w:tr>
      <w:tr w:rsidR="00053541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01.03.95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Саратовский государственный зоотехническо-ветеринарный институт, кафедра рыночной экономики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541" w:rsidRDefault="004A203D" w:rsidP="003D1834">
            <w:pPr>
              <w:rPr>
                <w:bCs/>
              </w:rPr>
            </w:pPr>
            <w:r>
              <w:rPr>
                <w:bCs/>
              </w:rPr>
              <w:t>А</w:t>
            </w:r>
            <w:r w:rsidR="00053541">
              <w:rPr>
                <w:bCs/>
              </w:rPr>
              <w:t>ссистент</w:t>
            </w:r>
          </w:p>
        </w:tc>
      </w:tr>
      <w:tr w:rsidR="00053541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19.09.97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Саратовский государственный зоотехническо-ветеринарный институт, кафедра менеджмента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541" w:rsidRDefault="00053541" w:rsidP="003D1834">
            <w:pPr>
              <w:rPr>
                <w:bCs/>
              </w:rPr>
            </w:pPr>
            <w:r>
              <w:rPr>
                <w:bCs/>
              </w:rPr>
              <w:t>Старший преподаватель</w:t>
            </w:r>
          </w:p>
        </w:tc>
      </w:tr>
      <w:tr w:rsidR="00053541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01.07.98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Саратовский государственный аграрный университет им. Н.И.Вавилова. кафедра экономической теории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Старший преподаватель</w:t>
            </w:r>
          </w:p>
        </w:tc>
      </w:tr>
      <w:tr w:rsidR="00053541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01.09.98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3541" w:rsidRDefault="00053541" w:rsidP="00053541">
            <w:pPr>
              <w:rPr>
                <w:bCs/>
              </w:rPr>
            </w:pPr>
            <w:r>
              <w:rPr>
                <w:bCs/>
              </w:rPr>
              <w:t>Саратовский государственный аграрный университет им. Н.И.Вавилова. кафедра бухгалтерского учёта</w:t>
            </w:r>
            <w:r w:rsidR="004A203D">
              <w:rPr>
                <w:bCs/>
              </w:rPr>
              <w:t xml:space="preserve"> и финансов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541" w:rsidRDefault="004A203D" w:rsidP="00053541">
            <w:pPr>
              <w:rPr>
                <w:bCs/>
              </w:rPr>
            </w:pPr>
            <w:r>
              <w:rPr>
                <w:bCs/>
              </w:rPr>
              <w:t>Старший преподаватель</w:t>
            </w:r>
          </w:p>
        </w:tc>
      </w:tr>
      <w:tr w:rsidR="004A203D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01.09.03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Саратовский государственный аграрный университет им. Н.И.Вавилова. кафедра экономического анализа, бухгалтерского учёта и аудита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доцент</w:t>
            </w:r>
          </w:p>
        </w:tc>
      </w:tr>
      <w:tr w:rsidR="004A203D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01.09.05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Саратовский государственный аграрный университет им. Н.И.Вавилова. кафедра бухгалтерского учёта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доцент</w:t>
            </w:r>
          </w:p>
        </w:tc>
      </w:tr>
      <w:tr w:rsidR="004A203D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01.09.08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Саратовский государственный аграрный университет им. Н.И.Вавилова. кафедра бухгалтерского учёта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203D" w:rsidRDefault="004A203D" w:rsidP="00053541">
            <w:pPr>
              <w:rPr>
                <w:bCs/>
              </w:rPr>
            </w:pPr>
            <w:r>
              <w:rPr>
                <w:bCs/>
              </w:rPr>
              <w:t>профессор</w:t>
            </w:r>
          </w:p>
        </w:tc>
      </w:tr>
      <w:tr w:rsidR="00E30C18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01.09.2015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Саратовский государственный аграрный университет им. Н.И.Вавилова. кафедра бухгалтерского учёта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доцент</w:t>
            </w:r>
          </w:p>
        </w:tc>
      </w:tr>
      <w:tr w:rsidR="00E30C18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01.07.2020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ППО преподавателей ФГБОУ ВО СГАУ им Н. И. Вавилова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Гл бухалтер</w:t>
            </w:r>
          </w:p>
        </w:tc>
      </w:tr>
      <w:tr w:rsidR="00E30C18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20.12.2022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уволилась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C18" w:rsidRDefault="00E30C18" w:rsidP="00053541">
            <w:pPr>
              <w:rPr>
                <w:bCs/>
              </w:rPr>
            </w:pPr>
          </w:p>
        </w:tc>
      </w:tr>
      <w:tr w:rsidR="00E30C18" w:rsidRPr="00326F79" w:rsidTr="00897F6A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08.09.2025 по настоящее время</w:t>
            </w:r>
          </w:p>
        </w:tc>
        <w:tc>
          <w:tcPr>
            <w:tcW w:w="3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ФГБОУ ВО Вавиловский университет кафедра экономика агропромышленного комплекса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0C18" w:rsidRDefault="00E30C18" w:rsidP="00053541">
            <w:pPr>
              <w:rPr>
                <w:bCs/>
              </w:rPr>
            </w:pPr>
            <w:r>
              <w:rPr>
                <w:bCs/>
              </w:rPr>
              <w:t>доцент</w:t>
            </w:r>
          </w:p>
        </w:tc>
      </w:tr>
    </w:tbl>
    <w:p w:rsidR="00DF1AC1" w:rsidRDefault="00931DD2" w:rsidP="00DF1AC1">
      <w:pPr>
        <w:pStyle w:val="3"/>
        <w:shd w:val="clear" w:color="auto" w:fill="FFFFF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F1AC1" w:rsidRPr="00326F79">
        <w:rPr>
          <w:rFonts w:ascii="Times New Roman" w:hAnsi="Times New Roman"/>
          <w:sz w:val="28"/>
          <w:szCs w:val="28"/>
        </w:rPr>
        <w:t>реподаваемые дисциплины</w:t>
      </w:r>
    </w:p>
    <w:p w:rsidR="00DF1AC1" w:rsidRPr="004C4358" w:rsidRDefault="00DF1AC1" w:rsidP="00DF1AC1">
      <w:pPr>
        <w:rPr>
          <w:sz w:val="16"/>
          <w:szCs w:val="16"/>
        </w:rPr>
      </w:pPr>
    </w:p>
    <w:tbl>
      <w:tblPr>
        <w:tblW w:w="96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DF1AC1" w:rsidRPr="00326F79" w:rsidTr="00BD6910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lastRenderedPageBreak/>
              <w:t>Наименования преподаваемых дисциплин</w:t>
            </w:r>
          </w:p>
        </w:tc>
      </w:tr>
      <w:tr w:rsidR="00DF1AC1" w:rsidRPr="00326F79" w:rsidTr="00BD6910"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3D1834" w:rsidRDefault="00E30C18" w:rsidP="00E30C18">
            <w:pPr>
              <w:rPr>
                <w:bCs/>
              </w:rPr>
            </w:pPr>
            <w:r>
              <w:rPr>
                <w:bCs/>
              </w:rPr>
              <w:t>Экономика предприятий АПК, Экономика и управление, Экономика отрасли, экономика природопользования, Основы бизнес-анализа, Бизнес-анализ экономических процессов</w:t>
            </w:r>
          </w:p>
        </w:tc>
      </w:tr>
    </w:tbl>
    <w:p w:rsidR="00931DD2" w:rsidRPr="00326F79" w:rsidRDefault="00931DD2" w:rsidP="00931DD2">
      <w:pPr>
        <w:spacing w:before="240" w:after="120"/>
        <w:rPr>
          <w:sz w:val="28"/>
          <w:szCs w:val="28"/>
        </w:rPr>
      </w:pPr>
      <w:r w:rsidRPr="00326F79">
        <w:rPr>
          <w:b/>
          <w:sz w:val="28"/>
          <w:szCs w:val="28"/>
        </w:rPr>
        <w:t>Инновационные образовательные технологии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566"/>
        <w:gridCol w:w="2657"/>
      </w:tblGrid>
      <w:tr w:rsidR="00931DD2" w:rsidRPr="004C4358" w:rsidTr="00931D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2" w:rsidRPr="004C4358" w:rsidRDefault="00931DD2" w:rsidP="00D637F2">
            <w:pPr>
              <w:suppressAutoHyphens/>
              <w:ind w:left="34"/>
              <w:jc w:val="left"/>
            </w:pPr>
            <w:r w:rsidRPr="004C4358">
              <w:t>№</w:t>
            </w:r>
          </w:p>
          <w:p w:rsidR="00931DD2" w:rsidRPr="004C4358" w:rsidRDefault="00931DD2" w:rsidP="00D637F2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DD2" w:rsidRPr="004C4358" w:rsidRDefault="00931DD2" w:rsidP="00D637F2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Наименование технологии</w:t>
            </w:r>
          </w:p>
          <w:p w:rsidR="00931DD2" w:rsidRPr="004C4358" w:rsidRDefault="00931DD2" w:rsidP="00D637F2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ее</w:t>
            </w: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2" w:rsidRPr="004C4358" w:rsidRDefault="00931DD2" w:rsidP="00D637F2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Дисциплина, в рамках которой </w:t>
            </w:r>
            <w:r w:rsidRPr="004C4358">
              <w:rPr>
                <w:rFonts w:ascii="Times New Roman" w:hAnsi="Times New Roman"/>
                <w:b w:val="0"/>
                <w:spacing w:val="-4"/>
                <w:sz w:val="24"/>
                <w:szCs w:val="24"/>
              </w:rPr>
              <w:t>используются инновационные образовательные</w:t>
            </w: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 технологии</w:t>
            </w:r>
          </w:p>
        </w:tc>
      </w:tr>
      <w:tr w:rsidR="00931DD2" w:rsidRPr="00326F79" w:rsidTr="00931DD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2" w:rsidRPr="0033798E" w:rsidRDefault="00931DD2" w:rsidP="00D637F2">
            <w:pPr>
              <w:pStyle w:val="3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798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2" w:rsidRPr="0033798E" w:rsidRDefault="00931DD2" w:rsidP="00D637F2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6646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Визуализированная лекция </w:t>
            </w:r>
            <w:r w:rsidRPr="0033798E">
              <w:rPr>
                <w:rFonts w:ascii="Times New Roman" w:hAnsi="Times New Roman"/>
                <w:b w:val="0"/>
                <w:sz w:val="24"/>
                <w:szCs w:val="24"/>
              </w:rPr>
              <w:t>по дисциплине представляет собой устную информацию, преобразованную в визуальную форму. Чтение такой лекции заключается в сводном, развёрнутом комментировании подготовленных визуальных материалов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DD2" w:rsidRPr="00E30C18" w:rsidRDefault="00E30C18" w:rsidP="00D637F2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0C18">
              <w:rPr>
                <w:rFonts w:ascii="Times New Roman" w:hAnsi="Times New Roman"/>
                <w:b w:val="0"/>
                <w:sz w:val="24"/>
                <w:szCs w:val="24"/>
              </w:rPr>
              <w:t>Экономика предприятий АПК</w:t>
            </w:r>
          </w:p>
        </w:tc>
      </w:tr>
    </w:tbl>
    <w:p w:rsidR="00931DD2" w:rsidRDefault="00931DD2" w:rsidP="00DF1AC1">
      <w:pPr>
        <w:spacing w:before="240" w:after="120"/>
        <w:rPr>
          <w:b/>
          <w:sz w:val="28"/>
          <w:szCs w:val="28"/>
        </w:rPr>
      </w:pPr>
    </w:p>
    <w:p w:rsidR="0097490F" w:rsidRDefault="0097490F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</w:p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Область научных интересов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14"/>
      </w:tblGrid>
      <w:tr w:rsidR="00DF1AC1" w:rsidRPr="004C4358" w:rsidTr="00BD6910"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4C4358" w:rsidRDefault="00DF1AC1" w:rsidP="00BD6910">
            <w:pPr>
              <w:rPr>
                <w:bCs/>
              </w:rPr>
            </w:pPr>
            <w:r w:rsidRPr="004C4358">
              <w:t>ключевые слова, характеризующие область научных интересов</w:t>
            </w:r>
          </w:p>
        </w:tc>
      </w:tr>
      <w:tr w:rsidR="00DF1AC1" w:rsidRPr="00326F79" w:rsidTr="00BD6910"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1AC1" w:rsidRPr="00DA03B6" w:rsidRDefault="00E30C18" w:rsidP="00E30C18">
            <w:pPr>
              <w:rPr>
                <w:bCs/>
              </w:rPr>
            </w:pPr>
            <w:r>
              <w:rPr>
                <w:bCs/>
              </w:rPr>
              <w:t>Экономика,</w:t>
            </w:r>
            <w:r w:rsidR="004A203D">
              <w:rPr>
                <w:bCs/>
              </w:rPr>
              <w:t xml:space="preserve">  </w:t>
            </w:r>
            <w:r>
              <w:rPr>
                <w:bCs/>
              </w:rPr>
              <w:t>ресурсы предприятия, показатели экономической эффективности использования земельных, трудо</w:t>
            </w:r>
            <w:r w:rsidR="007E39F3">
              <w:rPr>
                <w:bCs/>
              </w:rPr>
              <w:t>вых, производственных ресурсов</w:t>
            </w:r>
            <w:r>
              <w:rPr>
                <w:bCs/>
              </w:rPr>
              <w:t xml:space="preserve"> </w:t>
            </w:r>
            <w:r w:rsidR="0097490F">
              <w:rPr>
                <w:bCs/>
              </w:rPr>
              <w:t>.</w:t>
            </w:r>
          </w:p>
        </w:tc>
      </w:tr>
    </w:tbl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lastRenderedPageBreak/>
        <w:t>Научные проекты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4145"/>
        <w:gridCol w:w="1734"/>
        <w:gridCol w:w="1920"/>
        <w:gridCol w:w="987"/>
      </w:tblGrid>
      <w:tr w:rsidR="00957251" w:rsidRPr="004C4358" w:rsidTr="00957251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Название проекта, гранта, контракта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tabs>
                <w:tab w:val="left" w:pos="516"/>
                <w:tab w:val="center" w:pos="1534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Год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957251">
            <w:pPr>
              <w:pStyle w:val="3"/>
              <w:tabs>
                <w:tab w:val="left" w:pos="516"/>
                <w:tab w:val="center" w:pos="1534"/>
              </w:tabs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Статус участника проекта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957251">
            <w:pPr>
              <w:pStyle w:val="3"/>
              <w:tabs>
                <w:tab w:val="left" w:pos="516"/>
                <w:tab w:val="center" w:pos="1534"/>
              </w:tabs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</w:p>
        </w:tc>
      </w:tr>
      <w:tr w:rsidR="0097490F" w:rsidRPr="00326F79" w:rsidTr="0097490F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4A203D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2B7311">
            <w:pPr>
              <w:tabs>
                <w:tab w:val="left" w:pos="5715"/>
              </w:tabs>
            </w:pPr>
            <w:r w:rsidRPr="00FC2A69">
              <w:rPr>
                <w:bCs/>
              </w:rPr>
              <w:t>«Проведение исследований и разработка рекомендаций по совершенствованию методики организации бухгалтерского учёта и отчётности крестьянских (фермерских) хозяйств в условиях вступления России в ВТО»</w:t>
            </w:r>
            <w:r>
              <w:rPr>
                <w:bCs/>
              </w:rPr>
              <w:t xml:space="preserve">, </w:t>
            </w:r>
            <w:r>
              <w:t xml:space="preserve"> договор № 25 от 15.03.2013 г</w:t>
            </w:r>
          </w:p>
          <w:p w:rsidR="0097490F" w:rsidRPr="00FC2A69" w:rsidRDefault="0097490F" w:rsidP="00FC2A69">
            <w:pPr>
              <w:ind w:left="-75" w:firstLine="642"/>
              <w:jc w:val="both"/>
              <w:rPr>
                <w:bCs/>
              </w:rPr>
            </w:pPr>
          </w:p>
          <w:p w:rsidR="0097490F" w:rsidRPr="004A203D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4A203D" w:rsidRDefault="0097490F" w:rsidP="00FC2A69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FC2A69">
              <w:rPr>
                <w:b w:val="0"/>
                <w:sz w:val="24"/>
                <w:szCs w:val="24"/>
              </w:rPr>
              <w:t>013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FC2A69">
            <w:pPr>
              <w:tabs>
                <w:tab w:val="left" w:pos="5715"/>
              </w:tabs>
            </w:pPr>
            <w:r>
              <w:t>Научный руководитель темы НИР</w:t>
            </w:r>
          </w:p>
          <w:p w:rsidR="0097490F" w:rsidRPr="004A203D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4A203D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7490F" w:rsidRPr="00326F79" w:rsidTr="0097490F"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B0C25" w:rsidRDefault="0097490F" w:rsidP="002B7311">
            <w:pPr>
              <w:pStyle w:val="3"/>
              <w:keepNext w:val="0"/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B0C25"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учетно-аналитической информации  предприятий с учетом международного опыта.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х/д №42/14 «Ш» от 30.06.2014 г.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B0C25" w:rsidRDefault="0097490F" w:rsidP="002B7311">
            <w:pPr>
              <w:pStyle w:val="3"/>
              <w:keepNext w:val="0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B0C25">
              <w:rPr>
                <w:rFonts w:ascii="Times New Roman" w:hAnsi="Times New Roman"/>
                <w:b w:val="0"/>
                <w:sz w:val="24"/>
                <w:szCs w:val="24"/>
              </w:rPr>
              <w:t>2014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B0C25" w:rsidRDefault="0097490F" w:rsidP="002B7311">
            <w:pPr>
              <w:pStyle w:val="3"/>
              <w:keepNext w:val="0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исполнитель</w:t>
            </w:r>
          </w:p>
          <w:p w:rsidR="0097490F" w:rsidRPr="008B0C25" w:rsidRDefault="0097490F" w:rsidP="002B7311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B0C25" w:rsidRDefault="0097490F" w:rsidP="002B7311"/>
        </w:tc>
      </w:tr>
    </w:tbl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Конференции, семинары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461"/>
        <w:gridCol w:w="3365"/>
        <w:gridCol w:w="1698"/>
        <w:gridCol w:w="688"/>
      </w:tblGrid>
      <w:tr w:rsidR="00957251" w:rsidRPr="004C4358" w:rsidTr="0097490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51" w:rsidRDefault="00957251" w:rsidP="00BD691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Название конференции, дата </w:t>
            </w:r>
          </w:p>
          <w:p w:rsidR="00957251" w:rsidRPr="004C4358" w:rsidRDefault="00957251" w:rsidP="00BD691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проведения, место проведения (страна, город, организация и т.п.)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tabs>
                <w:tab w:val="left" w:pos="516"/>
                <w:tab w:val="center" w:pos="1534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Содокладчики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51" w:rsidRPr="004C4358" w:rsidRDefault="00957251" w:rsidP="00BD6910">
            <w:pPr>
              <w:pStyle w:val="3"/>
              <w:tabs>
                <w:tab w:val="left" w:pos="516"/>
                <w:tab w:val="center" w:pos="1534"/>
              </w:tabs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</w:p>
        </w:tc>
      </w:tr>
      <w:tr w:rsidR="0097490F" w:rsidRPr="00326F79" w:rsidTr="0097490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564B42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Конференция ППС и аспирантов по итогам научно-исследовательской, учебно-методической и воспитательной работы за 2008 год,  4 февраля 2009 г., Россия, Саратов, СГАУ им. Н.И. Вавилова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Совершенствование бухгалтерского учёта в кредитных кооперативах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7490F" w:rsidRPr="00326F79" w:rsidTr="0097490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8F2F76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Конференция ППС и аспирантов по итогам научно-исследовательской, учебно-методической и воспитательной работы за 2011 год,  15-16 февраля 2012 г., Россия, Саратов, СГАУ им. Н.И. Вавилова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Современные системы налогового учёта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7490F" w:rsidRPr="00326F79" w:rsidTr="0097490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897F6A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Конференция ППС и аспирантов по итогам научно-исследовательской, учебно-методической и воспитательной работы за 20</w:t>
            </w:r>
            <w:r w:rsidR="00897F6A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год,  </w:t>
            </w:r>
            <w:r w:rsidR="00897F6A">
              <w:rPr>
                <w:rFonts w:ascii="Times New Roman" w:hAnsi="Times New Roman"/>
                <w:b w:val="0"/>
                <w:sz w:val="24"/>
                <w:szCs w:val="24"/>
              </w:rPr>
              <w:t>6 февраля-01 февраля 2014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г., Россия, Саратов, СГАУ им. Н.И. Вавилова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Современные проблемы бухгалтерского учёта крестьянских фермерских хозяйств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564B42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97490F" w:rsidRDefault="0097490F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</w:p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lastRenderedPageBreak/>
        <w:t>Основные публикации</w:t>
      </w:r>
    </w:p>
    <w:p w:rsidR="00DF1AC1" w:rsidRDefault="00DF1AC1" w:rsidP="00DF1AC1">
      <w:pPr>
        <w:jc w:val="both"/>
        <w:rPr>
          <w:sz w:val="28"/>
          <w:szCs w:val="28"/>
        </w:rPr>
      </w:pPr>
      <w:r w:rsidRPr="00326F79">
        <w:rPr>
          <w:sz w:val="28"/>
          <w:szCs w:val="28"/>
        </w:rPr>
        <w:t xml:space="preserve">С </w:t>
      </w:r>
      <w:r w:rsidR="008F2F76">
        <w:rPr>
          <w:sz w:val="28"/>
          <w:szCs w:val="28"/>
        </w:rPr>
        <w:t>20</w:t>
      </w:r>
      <w:r w:rsidR="007E39F3">
        <w:rPr>
          <w:sz w:val="28"/>
          <w:szCs w:val="28"/>
        </w:rPr>
        <w:t xml:space="preserve">16 </w:t>
      </w:r>
      <w:r w:rsidRPr="00326F79">
        <w:rPr>
          <w:sz w:val="28"/>
          <w:szCs w:val="28"/>
        </w:rPr>
        <w:t>г. и по настоящее время опубликовано _</w:t>
      </w:r>
      <w:r w:rsidR="007E39F3">
        <w:rPr>
          <w:sz w:val="28"/>
          <w:szCs w:val="28"/>
        </w:rPr>
        <w:t>2</w:t>
      </w:r>
      <w:r w:rsidR="00895AED">
        <w:rPr>
          <w:sz w:val="28"/>
          <w:szCs w:val="28"/>
        </w:rPr>
        <w:t>0</w:t>
      </w:r>
      <w:r w:rsidRPr="00326F79">
        <w:rPr>
          <w:sz w:val="28"/>
          <w:szCs w:val="28"/>
        </w:rPr>
        <w:t>_ научных и учебно-методических работ</w:t>
      </w:r>
      <w:r>
        <w:rPr>
          <w:sz w:val="28"/>
          <w:szCs w:val="28"/>
        </w:rPr>
        <w:t>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"/>
        <w:gridCol w:w="830"/>
        <w:gridCol w:w="40"/>
        <w:gridCol w:w="86"/>
        <w:gridCol w:w="2665"/>
        <w:gridCol w:w="6"/>
        <w:gridCol w:w="959"/>
        <w:gridCol w:w="27"/>
        <w:gridCol w:w="2551"/>
        <w:gridCol w:w="24"/>
        <w:gridCol w:w="969"/>
        <w:gridCol w:w="35"/>
        <w:gridCol w:w="1185"/>
        <w:gridCol w:w="30"/>
        <w:gridCol w:w="60"/>
        <w:gridCol w:w="148"/>
        <w:gridCol w:w="491"/>
        <w:gridCol w:w="35"/>
      </w:tblGrid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679"/>
        </w:trPr>
        <w:tc>
          <w:tcPr>
            <w:tcW w:w="870" w:type="dxa"/>
            <w:gridSpan w:val="2"/>
          </w:tcPr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  <w:r w:rsidRPr="007E39F3">
              <w:rPr>
                <w:b/>
                <w:bCs/>
              </w:rPr>
              <w:t>№ п/п</w:t>
            </w:r>
          </w:p>
        </w:tc>
        <w:tc>
          <w:tcPr>
            <w:tcW w:w="2751" w:type="dxa"/>
            <w:gridSpan w:val="2"/>
          </w:tcPr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  <w:r w:rsidRPr="007E39F3">
              <w:rPr>
                <w:b/>
                <w:bCs/>
              </w:rPr>
              <w:t>Наименование работы, ее вид</w:t>
            </w:r>
          </w:p>
        </w:tc>
        <w:tc>
          <w:tcPr>
            <w:tcW w:w="992" w:type="dxa"/>
            <w:gridSpan w:val="3"/>
          </w:tcPr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  <w:r w:rsidRPr="007E39F3">
              <w:rPr>
                <w:b/>
                <w:bCs/>
              </w:rPr>
              <w:t>Форма работы</w:t>
            </w:r>
          </w:p>
        </w:tc>
        <w:tc>
          <w:tcPr>
            <w:tcW w:w="2551" w:type="dxa"/>
          </w:tcPr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  <w:r w:rsidRPr="007E39F3">
              <w:rPr>
                <w:b/>
                <w:bCs/>
              </w:rPr>
              <w:t>Выходные данные</w:t>
            </w:r>
          </w:p>
        </w:tc>
        <w:tc>
          <w:tcPr>
            <w:tcW w:w="993" w:type="dxa"/>
            <w:gridSpan w:val="2"/>
          </w:tcPr>
          <w:p w:rsidR="007E39F3" w:rsidRPr="007E39F3" w:rsidRDefault="007E39F3" w:rsidP="007E39F3">
            <w:pPr>
              <w:rPr>
                <w:b/>
                <w:bCs/>
              </w:rPr>
            </w:pPr>
            <w:r>
              <w:rPr>
                <w:b/>
                <w:bCs/>
              </w:rPr>
              <w:t>Общ-ий объе</w:t>
            </w:r>
            <w:r w:rsidRPr="007E39F3">
              <w:rPr>
                <w:b/>
                <w:bCs/>
              </w:rPr>
              <w:t>м п.л.</w:t>
            </w:r>
          </w:p>
        </w:tc>
        <w:tc>
          <w:tcPr>
            <w:tcW w:w="1458" w:type="dxa"/>
            <w:gridSpan w:val="5"/>
          </w:tcPr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  <w:r w:rsidRPr="007E39F3">
              <w:rPr>
                <w:b/>
                <w:bCs/>
              </w:rPr>
              <w:t>Соавторы.</w:t>
            </w:r>
          </w:p>
        </w:tc>
        <w:tc>
          <w:tcPr>
            <w:tcW w:w="526" w:type="dxa"/>
            <w:gridSpan w:val="2"/>
          </w:tcPr>
          <w:p w:rsidR="007E39F3" w:rsidRDefault="007E39F3">
            <w:pPr>
              <w:spacing w:after="200" w:line="276" w:lineRule="auto"/>
              <w:jc w:val="left"/>
              <w:rPr>
                <w:b/>
                <w:bCs/>
              </w:rPr>
            </w:pPr>
          </w:p>
          <w:p w:rsidR="007E39F3" w:rsidRPr="007E39F3" w:rsidRDefault="007E39F3" w:rsidP="007E39F3">
            <w:pPr>
              <w:rPr>
                <w:b/>
                <w:bCs/>
              </w:rPr>
            </w:pPr>
          </w:p>
        </w:tc>
      </w:tr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157"/>
        </w:trPr>
        <w:tc>
          <w:tcPr>
            <w:tcW w:w="870" w:type="dxa"/>
            <w:gridSpan w:val="2"/>
          </w:tcPr>
          <w:p w:rsidR="007E39F3" w:rsidRPr="007E39F3" w:rsidRDefault="007E39F3" w:rsidP="007E39F3">
            <w:r w:rsidRPr="007E39F3">
              <w:t>1</w:t>
            </w:r>
          </w:p>
        </w:tc>
        <w:tc>
          <w:tcPr>
            <w:tcW w:w="2751" w:type="dxa"/>
            <w:gridSpan w:val="2"/>
          </w:tcPr>
          <w:p w:rsidR="007E39F3" w:rsidRPr="007E39F3" w:rsidRDefault="007E39F3" w:rsidP="007E39F3">
            <w:r w:rsidRPr="007E39F3">
              <w:t>2</w:t>
            </w:r>
          </w:p>
        </w:tc>
        <w:tc>
          <w:tcPr>
            <w:tcW w:w="992" w:type="dxa"/>
            <w:gridSpan w:val="3"/>
          </w:tcPr>
          <w:p w:rsidR="007E39F3" w:rsidRPr="007E39F3" w:rsidRDefault="007E39F3" w:rsidP="007E39F3">
            <w:r w:rsidRPr="007E39F3">
              <w:t>3</w:t>
            </w:r>
          </w:p>
        </w:tc>
        <w:tc>
          <w:tcPr>
            <w:tcW w:w="2551" w:type="dxa"/>
          </w:tcPr>
          <w:p w:rsidR="007E39F3" w:rsidRPr="007E39F3" w:rsidRDefault="007E39F3" w:rsidP="007E39F3">
            <w:r w:rsidRPr="007E39F3">
              <w:t>4</w:t>
            </w:r>
          </w:p>
        </w:tc>
        <w:tc>
          <w:tcPr>
            <w:tcW w:w="993" w:type="dxa"/>
            <w:gridSpan w:val="2"/>
          </w:tcPr>
          <w:p w:rsidR="007E39F3" w:rsidRPr="007E39F3" w:rsidRDefault="007E39F3" w:rsidP="007E39F3">
            <w:r w:rsidRPr="007E39F3">
              <w:t>5</w:t>
            </w:r>
          </w:p>
        </w:tc>
        <w:tc>
          <w:tcPr>
            <w:tcW w:w="1458" w:type="dxa"/>
            <w:gridSpan w:val="5"/>
          </w:tcPr>
          <w:p w:rsidR="007E39F3" w:rsidRPr="007E39F3" w:rsidRDefault="007E39F3" w:rsidP="007E39F3">
            <w:r w:rsidRPr="007E39F3">
              <w:t>6</w:t>
            </w:r>
          </w:p>
        </w:tc>
        <w:tc>
          <w:tcPr>
            <w:tcW w:w="526" w:type="dxa"/>
            <w:gridSpan w:val="2"/>
          </w:tcPr>
          <w:p w:rsidR="007E39F3" w:rsidRPr="007E39F3" w:rsidRDefault="007E39F3" w:rsidP="007E39F3"/>
        </w:tc>
      </w:tr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157"/>
        </w:trPr>
        <w:tc>
          <w:tcPr>
            <w:tcW w:w="9615" w:type="dxa"/>
            <w:gridSpan w:val="15"/>
          </w:tcPr>
          <w:p w:rsidR="007E39F3" w:rsidRPr="007E39F3" w:rsidRDefault="007E39F3" w:rsidP="007E39F3">
            <w:r w:rsidRPr="007E39F3">
              <w:t>а) учебные издания</w:t>
            </w:r>
          </w:p>
        </w:tc>
        <w:tc>
          <w:tcPr>
            <w:tcW w:w="526" w:type="dxa"/>
            <w:gridSpan w:val="2"/>
          </w:tcPr>
          <w:p w:rsidR="007E39F3" w:rsidRPr="007E39F3" w:rsidRDefault="007E39F3" w:rsidP="007E39F3"/>
        </w:tc>
      </w:tr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1365"/>
        </w:trPr>
        <w:tc>
          <w:tcPr>
            <w:tcW w:w="956" w:type="dxa"/>
            <w:gridSpan w:val="3"/>
          </w:tcPr>
          <w:p w:rsidR="007E39F3" w:rsidRPr="007E39F3" w:rsidRDefault="007E39F3" w:rsidP="007E39F3">
            <w:pPr>
              <w:jc w:val="left"/>
            </w:pPr>
            <w:r w:rsidRPr="007E39F3">
              <w:t xml:space="preserve">1. </w:t>
            </w:r>
          </w:p>
        </w:tc>
        <w:tc>
          <w:tcPr>
            <w:tcW w:w="2665" w:type="dxa"/>
            <w:vAlign w:val="center"/>
          </w:tcPr>
          <w:p w:rsidR="007E39F3" w:rsidRPr="007E39F3" w:rsidRDefault="007E39F3" w:rsidP="007E39F3">
            <w:r w:rsidRPr="007E39F3">
              <w:t>Бухгалтерский финансовый учет: учебно-методическое пособие для бакалавров по направлению подготовки 380301 Экономика профиль «Финансы и кредит» заочной формы обучения</w:t>
            </w:r>
          </w:p>
        </w:tc>
        <w:tc>
          <w:tcPr>
            <w:tcW w:w="992" w:type="dxa"/>
            <w:gridSpan w:val="3"/>
            <w:vAlign w:val="center"/>
          </w:tcPr>
          <w:p w:rsidR="007E39F3" w:rsidRPr="007E39F3" w:rsidRDefault="007E39F3" w:rsidP="007E39F3">
            <w:r w:rsidRPr="007E39F3">
              <w:t>печ</w:t>
            </w:r>
          </w:p>
        </w:tc>
        <w:tc>
          <w:tcPr>
            <w:tcW w:w="2551" w:type="dxa"/>
            <w:vAlign w:val="center"/>
          </w:tcPr>
          <w:p w:rsidR="007E39F3" w:rsidRPr="007E39F3" w:rsidRDefault="007E39F3" w:rsidP="007E39F3">
            <w:r w:rsidRPr="007E39F3">
              <w:t>Типография ООО «Амирит». –Саратов, 2016</w:t>
            </w:r>
          </w:p>
        </w:tc>
        <w:tc>
          <w:tcPr>
            <w:tcW w:w="993" w:type="dxa"/>
            <w:gridSpan w:val="2"/>
            <w:vAlign w:val="center"/>
          </w:tcPr>
          <w:p w:rsidR="007E39F3" w:rsidRPr="007E39F3" w:rsidRDefault="007E39F3" w:rsidP="007E39F3">
            <w:pPr>
              <w:jc w:val="left"/>
            </w:pPr>
            <w:r w:rsidRPr="007E39F3">
              <w:t xml:space="preserve">9,69 </w:t>
            </w:r>
          </w:p>
        </w:tc>
        <w:tc>
          <w:tcPr>
            <w:tcW w:w="1458" w:type="dxa"/>
            <w:gridSpan w:val="5"/>
          </w:tcPr>
          <w:p w:rsidR="007E39F3" w:rsidRPr="007E39F3" w:rsidRDefault="007E39F3" w:rsidP="007E39F3">
            <w:pPr>
              <w:jc w:val="left"/>
            </w:pPr>
          </w:p>
        </w:tc>
        <w:tc>
          <w:tcPr>
            <w:tcW w:w="526" w:type="dxa"/>
            <w:gridSpan w:val="2"/>
          </w:tcPr>
          <w:p w:rsidR="007E39F3" w:rsidRPr="007E39F3" w:rsidRDefault="007E39F3" w:rsidP="007E39F3">
            <w:pPr>
              <w:jc w:val="left"/>
            </w:pPr>
          </w:p>
        </w:tc>
      </w:tr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1365"/>
        </w:trPr>
        <w:tc>
          <w:tcPr>
            <w:tcW w:w="956" w:type="dxa"/>
            <w:gridSpan w:val="3"/>
          </w:tcPr>
          <w:p w:rsidR="007E39F3" w:rsidRPr="007E39F3" w:rsidRDefault="007E39F3" w:rsidP="007E39F3">
            <w:pPr>
              <w:jc w:val="left"/>
            </w:pPr>
            <w:r w:rsidRPr="007E39F3">
              <w:t>2.</w:t>
            </w:r>
          </w:p>
        </w:tc>
        <w:tc>
          <w:tcPr>
            <w:tcW w:w="2665" w:type="dxa"/>
            <w:vAlign w:val="center"/>
          </w:tcPr>
          <w:p w:rsidR="007E39F3" w:rsidRPr="007E39F3" w:rsidRDefault="007E39F3" w:rsidP="007E39F3">
            <w:r w:rsidRPr="007E39F3">
              <w:t xml:space="preserve">Бухгалтерский финансовый учёт </w:t>
            </w:r>
          </w:p>
        </w:tc>
        <w:tc>
          <w:tcPr>
            <w:tcW w:w="992" w:type="dxa"/>
            <w:gridSpan w:val="3"/>
            <w:vAlign w:val="center"/>
          </w:tcPr>
          <w:p w:rsidR="007E39F3" w:rsidRPr="007E39F3" w:rsidRDefault="007E39F3" w:rsidP="007E39F3">
            <w:r w:rsidRPr="007E39F3">
              <w:t>печ</w:t>
            </w:r>
          </w:p>
        </w:tc>
        <w:tc>
          <w:tcPr>
            <w:tcW w:w="2551" w:type="dxa"/>
            <w:vAlign w:val="center"/>
          </w:tcPr>
          <w:p w:rsidR="007E39F3" w:rsidRPr="007E39F3" w:rsidRDefault="007E39F3" w:rsidP="007E39F3">
            <w:r w:rsidRPr="007E39F3">
              <w:t>Рабочая тетрадь для слушателей программ дополнительного профессионального образования. ФГБОУ ВО СГАУ. Саратов: 2016, 82 с.</w:t>
            </w:r>
          </w:p>
        </w:tc>
        <w:tc>
          <w:tcPr>
            <w:tcW w:w="993" w:type="dxa"/>
            <w:gridSpan w:val="2"/>
            <w:vAlign w:val="center"/>
          </w:tcPr>
          <w:p w:rsidR="007E39F3" w:rsidRPr="007E39F3" w:rsidRDefault="007E39F3" w:rsidP="007E39F3">
            <w:pPr>
              <w:jc w:val="left"/>
            </w:pPr>
            <w:r w:rsidRPr="007E39F3">
              <w:t>5.23</w:t>
            </w:r>
          </w:p>
        </w:tc>
        <w:tc>
          <w:tcPr>
            <w:tcW w:w="1458" w:type="dxa"/>
            <w:gridSpan w:val="5"/>
          </w:tcPr>
          <w:p w:rsidR="007E39F3" w:rsidRPr="007E39F3" w:rsidRDefault="007E39F3" w:rsidP="007E39F3">
            <w:pPr>
              <w:jc w:val="left"/>
            </w:pPr>
          </w:p>
        </w:tc>
        <w:tc>
          <w:tcPr>
            <w:tcW w:w="526" w:type="dxa"/>
            <w:gridSpan w:val="2"/>
          </w:tcPr>
          <w:p w:rsidR="007E39F3" w:rsidRPr="007E39F3" w:rsidRDefault="007E39F3" w:rsidP="007E39F3">
            <w:pPr>
              <w:jc w:val="left"/>
            </w:pPr>
          </w:p>
        </w:tc>
      </w:tr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1365"/>
        </w:trPr>
        <w:tc>
          <w:tcPr>
            <w:tcW w:w="956" w:type="dxa"/>
            <w:gridSpan w:val="3"/>
          </w:tcPr>
          <w:p w:rsidR="007E39F3" w:rsidRPr="007E39F3" w:rsidRDefault="007E39F3" w:rsidP="007E39F3">
            <w:pPr>
              <w:jc w:val="left"/>
            </w:pPr>
            <w:r w:rsidRPr="007E39F3">
              <w:t xml:space="preserve">3. </w:t>
            </w:r>
          </w:p>
        </w:tc>
        <w:tc>
          <w:tcPr>
            <w:tcW w:w="2665" w:type="dxa"/>
          </w:tcPr>
          <w:p w:rsidR="007E39F3" w:rsidRPr="007E39F3" w:rsidRDefault="007E39F3" w:rsidP="007E39F3">
            <w:pPr>
              <w:jc w:val="left"/>
            </w:pPr>
            <w:r w:rsidRPr="007E39F3">
              <w:t xml:space="preserve">Организация бухгалтерского учёта и составление отчётности в автоматизированных системах: учебное пособие. </w:t>
            </w:r>
          </w:p>
        </w:tc>
        <w:tc>
          <w:tcPr>
            <w:tcW w:w="992" w:type="dxa"/>
            <w:gridSpan w:val="3"/>
          </w:tcPr>
          <w:p w:rsidR="007E39F3" w:rsidRPr="007E39F3" w:rsidRDefault="007E39F3" w:rsidP="007E39F3">
            <w:pPr>
              <w:jc w:val="left"/>
            </w:pPr>
            <w:r w:rsidRPr="007E39F3">
              <w:t>печ</w:t>
            </w:r>
          </w:p>
        </w:tc>
        <w:tc>
          <w:tcPr>
            <w:tcW w:w="2551" w:type="dxa"/>
            <w:vAlign w:val="center"/>
          </w:tcPr>
          <w:p w:rsidR="007E39F3" w:rsidRPr="007E39F3" w:rsidRDefault="007E39F3" w:rsidP="007E39F3">
            <w:r w:rsidRPr="007E39F3">
              <w:t>Типография ООО «Амирит». -Саратов, 2017, 244 с.</w:t>
            </w:r>
          </w:p>
        </w:tc>
        <w:tc>
          <w:tcPr>
            <w:tcW w:w="993" w:type="dxa"/>
            <w:gridSpan w:val="2"/>
            <w:vAlign w:val="center"/>
          </w:tcPr>
          <w:p w:rsidR="007E39F3" w:rsidRPr="007E39F3" w:rsidRDefault="007E39F3" w:rsidP="007E39F3">
            <w:pPr>
              <w:jc w:val="left"/>
            </w:pPr>
            <w:r w:rsidRPr="007E39F3">
              <w:t>14.03/</w:t>
            </w:r>
          </w:p>
          <w:p w:rsidR="007E39F3" w:rsidRPr="007E39F3" w:rsidRDefault="007E39F3" w:rsidP="007E39F3">
            <w:pPr>
              <w:jc w:val="left"/>
            </w:pPr>
            <w:r w:rsidRPr="007E39F3">
              <w:t>2.0</w:t>
            </w:r>
          </w:p>
        </w:tc>
        <w:tc>
          <w:tcPr>
            <w:tcW w:w="1458" w:type="dxa"/>
            <w:gridSpan w:val="5"/>
          </w:tcPr>
          <w:p w:rsidR="007E39F3" w:rsidRPr="007E39F3" w:rsidRDefault="007E39F3" w:rsidP="007E39F3">
            <w:pPr>
              <w:jc w:val="left"/>
            </w:pPr>
            <w:r w:rsidRPr="007E39F3">
              <w:t xml:space="preserve">Волкова Т.С., Шарикова И.В, Шариков А.В., </w:t>
            </w:r>
          </w:p>
        </w:tc>
        <w:tc>
          <w:tcPr>
            <w:tcW w:w="526" w:type="dxa"/>
            <w:gridSpan w:val="2"/>
          </w:tcPr>
          <w:p w:rsidR="007E39F3" w:rsidRPr="007E39F3" w:rsidRDefault="007E39F3" w:rsidP="007E39F3">
            <w:pPr>
              <w:jc w:val="left"/>
            </w:pPr>
          </w:p>
        </w:tc>
      </w:tr>
      <w:tr w:rsidR="007E39F3" w:rsidRPr="007E39F3" w:rsidTr="007E39F3">
        <w:tblPrEx>
          <w:tblCellMar>
            <w:top w:w="0" w:type="dxa"/>
            <w:bottom w:w="0" w:type="dxa"/>
          </w:tblCellMar>
        </w:tblPrEx>
        <w:trPr>
          <w:gridBefore w:val="1"/>
          <w:wBefore w:w="66" w:type="dxa"/>
          <w:trHeight w:val="157"/>
        </w:trPr>
        <w:tc>
          <w:tcPr>
            <w:tcW w:w="870" w:type="dxa"/>
            <w:gridSpan w:val="2"/>
          </w:tcPr>
          <w:p w:rsidR="007E39F3" w:rsidRPr="007E39F3" w:rsidRDefault="007E39F3" w:rsidP="007E39F3"/>
        </w:tc>
        <w:tc>
          <w:tcPr>
            <w:tcW w:w="2751" w:type="dxa"/>
            <w:gridSpan w:val="2"/>
          </w:tcPr>
          <w:p w:rsidR="007E39F3" w:rsidRPr="007E39F3" w:rsidRDefault="007E39F3" w:rsidP="007E39F3"/>
        </w:tc>
        <w:tc>
          <w:tcPr>
            <w:tcW w:w="992" w:type="dxa"/>
            <w:gridSpan w:val="3"/>
          </w:tcPr>
          <w:p w:rsidR="007E39F3" w:rsidRPr="007E39F3" w:rsidRDefault="007E39F3" w:rsidP="007E39F3"/>
        </w:tc>
        <w:tc>
          <w:tcPr>
            <w:tcW w:w="2551" w:type="dxa"/>
          </w:tcPr>
          <w:p w:rsidR="007E39F3" w:rsidRPr="007E39F3" w:rsidRDefault="007E39F3" w:rsidP="007E39F3"/>
        </w:tc>
        <w:tc>
          <w:tcPr>
            <w:tcW w:w="993" w:type="dxa"/>
            <w:gridSpan w:val="2"/>
          </w:tcPr>
          <w:p w:rsidR="007E39F3" w:rsidRPr="007E39F3" w:rsidRDefault="007E39F3" w:rsidP="007E39F3"/>
        </w:tc>
        <w:tc>
          <w:tcPr>
            <w:tcW w:w="1458" w:type="dxa"/>
            <w:gridSpan w:val="5"/>
          </w:tcPr>
          <w:p w:rsidR="007E39F3" w:rsidRPr="007E39F3" w:rsidRDefault="007E39F3" w:rsidP="007E39F3"/>
        </w:tc>
        <w:tc>
          <w:tcPr>
            <w:tcW w:w="526" w:type="dxa"/>
            <w:gridSpan w:val="2"/>
          </w:tcPr>
          <w:p w:rsidR="007E39F3" w:rsidRPr="007E39F3" w:rsidRDefault="007E39F3" w:rsidP="007E39F3"/>
        </w:tc>
      </w:tr>
      <w:tr w:rsidR="00DF1AC1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101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326F79" w:rsidRDefault="007E39F3" w:rsidP="007E3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DF1AC1" w:rsidRPr="00326F79">
              <w:rPr>
                <w:sz w:val="28"/>
                <w:szCs w:val="28"/>
              </w:rPr>
              <w:t xml:space="preserve"> научные работы</w:t>
            </w:r>
          </w:p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</w:t>
            </w:r>
            <w:r>
              <w:t xml:space="preserve">. 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«Развитие конкуренции на рынке банковских услуг»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AF0282" w:rsidRDefault="007E39F3" w:rsidP="007E39F3">
            <w:r w:rsidRPr="007922F5">
              <w:t>В сборнике: </w:t>
            </w:r>
            <w:hyperlink r:id="rId8" w:history="1">
              <w:r w:rsidRPr="00AF0282">
                <w:t>Развитие финансовой науки: дискуссионные вопросы современных исследований</w:t>
              </w:r>
            </w:hyperlink>
            <w:r w:rsidRPr="007922F5">
              <w:t> сборник научных трудов по материалам III Всероссийской научно-практической конференции молодых ученых. 2016. С. 134-138.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0,5/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0,3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>Киреева Е.С.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981847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2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 xml:space="preserve">«Аналитический обзор наличия и использования </w:t>
            </w:r>
            <w:r>
              <w:lastRenderedPageBreak/>
              <w:t>земельных угодий в сельскохозяйственных предприятиях (региональный аспект)»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lastRenderedPageBreak/>
              <w:t xml:space="preserve"> печ</w:t>
            </w:r>
          </w:p>
        </w:tc>
        <w:tc>
          <w:tcPr>
            <w:tcW w:w="2602" w:type="dxa"/>
            <w:gridSpan w:val="3"/>
          </w:tcPr>
          <w:p w:rsidR="007E39F3" w:rsidRPr="00981847" w:rsidRDefault="007E39F3" w:rsidP="007E39F3">
            <w:r w:rsidRPr="00981847">
              <w:t>Журнал ВАК «</w:t>
            </w:r>
            <w:r>
              <w:t>Аграрный научный журнал</w:t>
            </w:r>
            <w:r w:rsidRPr="00981847">
              <w:t xml:space="preserve">»ФГБОУ ВПО </w:t>
            </w:r>
            <w:r w:rsidRPr="00981847">
              <w:lastRenderedPageBreak/>
              <w:t>«Саратовский ГАУ» и</w:t>
            </w:r>
            <w:r>
              <w:t>м. Н.И. Вавилова.  Саратов</w:t>
            </w:r>
            <w:r w:rsidRPr="00F42A7A">
              <w:t>, 201</w:t>
            </w:r>
            <w:r>
              <w:t>6</w:t>
            </w:r>
            <w:r w:rsidRPr="00F42A7A">
              <w:t xml:space="preserve"> г.</w:t>
            </w:r>
            <w:r>
              <w:rPr>
                <w:lang w:val="en-US"/>
              </w:rPr>
              <w:t xml:space="preserve"> </w:t>
            </w:r>
            <w:r w:rsidRPr="00F42A7A">
              <w:t>№</w:t>
            </w:r>
            <w:r>
              <w:t xml:space="preserve"> 1</w:t>
            </w:r>
            <w:r w:rsidRPr="00F42A7A">
              <w:t>, с</w:t>
            </w:r>
            <w:r>
              <w:t>.83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lastRenderedPageBreak/>
              <w:t>0.95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0.2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 xml:space="preserve">Шарикова И.В, Шариков </w:t>
            </w:r>
            <w:r>
              <w:lastRenderedPageBreak/>
              <w:t>А.В.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981847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lastRenderedPageBreak/>
              <w:t>3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Особенности бухгалтерского учета и налогообложения займов, полученных от физических лиц (статья)</w:t>
            </w:r>
          </w:p>
          <w:p w:rsidR="007E39F3" w:rsidRDefault="007E39F3" w:rsidP="007E39F3"/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81847" w:rsidRDefault="007E39F3" w:rsidP="007E39F3">
            <w:r w:rsidRPr="00981847">
              <w:t>Журнал ВАК «</w:t>
            </w:r>
            <w:r>
              <w:t>Аграрный научный журнал</w:t>
            </w:r>
            <w:r w:rsidRPr="00981847">
              <w:t>»ФГБОУ ВПО «Саратовский ГАУ» и</w:t>
            </w:r>
            <w:r>
              <w:t>м. Н.И. Вавилова.  Саратов</w:t>
            </w:r>
            <w:r w:rsidRPr="00F42A7A">
              <w:t xml:space="preserve">, </w:t>
            </w:r>
            <w:r>
              <w:t xml:space="preserve"> 2016. № 5. С. 87-90. 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0.44/0,11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>Норовят- кин В.И., Фе фелова Н.П., Шарикова И.В.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981847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4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Современное состояние си- стемы кредитования регио- нального АПК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Default="007E39F3" w:rsidP="007E39F3">
            <w:r>
              <w:t>Научное обозрение,</w:t>
            </w:r>
          </w:p>
          <w:p w:rsidR="007E39F3" w:rsidRPr="00981847" w:rsidRDefault="007E39F3" w:rsidP="007E39F3">
            <w:r>
              <w:t>Саратов</w:t>
            </w:r>
            <w:r w:rsidRPr="00F42A7A">
              <w:t xml:space="preserve">, </w:t>
            </w:r>
            <w:r>
              <w:t xml:space="preserve"> 2016. № 13. с. 124-131.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0,6/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0,15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>Фефелова Н.П., Ба- рышникова Н.Л, Шарикова И.В.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981847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5</w:t>
            </w:r>
            <w:r>
              <w:t xml:space="preserve">. 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Консолидированная отчётность группы предприятий: международный опыт(статья)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81847" w:rsidRDefault="007E39F3" w:rsidP="007E39F3">
            <w:r w:rsidRPr="00981847">
              <w:t>Журнал ВАК «</w:t>
            </w:r>
            <w:r>
              <w:t>Аграрный научный журнал</w:t>
            </w:r>
            <w:r w:rsidRPr="00981847">
              <w:t>»ФГБОУ ВПО «Саратовский ГАУ» и</w:t>
            </w:r>
            <w:r>
              <w:t>м. Н.И. Вавилова.  Саратов</w:t>
            </w:r>
            <w:r w:rsidRPr="00F42A7A">
              <w:t xml:space="preserve">, </w:t>
            </w:r>
            <w:r>
              <w:t xml:space="preserve"> 2017. № 8. С.96-99. 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0,8/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0,2</w:t>
            </w:r>
          </w:p>
        </w:tc>
        <w:tc>
          <w:tcPr>
            <w:tcW w:w="1275" w:type="dxa"/>
            <w:gridSpan w:val="3"/>
          </w:tcPr>
          <w:p w:rsidR="007E39F3" w:rsidRDefault="007E39F3" w:rsidP="007E39F3">
            <w:r>
              <w:t>Шарикова И.В, Шариков А.В., Фефелова Н.П.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6</w:t>
            </w:r>
            <w:r>
              <w:t xml:space="preserve">. 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Формы государственной поддержки науки и инноваций: отечественный и зарубежный опыт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81847" w:rsidRDefault="007E39F3" w:rsidP="007E39F3">
            <w:r w:rsidRPr="00981847">
              <w:t>Журнал ВАК «</w:t>
            </w:r>
            <w:r>
              <w:t>Аграрный научный журнал</w:t>
            </w:r>
            <w:r w:rsidRPr="00981847">
              <w:t>»ФГБОУ ВПО «Саратовский ГАУ» и</w:t>
            </w:r>
            <w:r>
              <w:t>м. Н.И. Вавилова.  Саратов</w:t>
            </w:r>
            <w:r w:rsidRPr="00F42A7A">
              <w:t xml:space="preserve">, </w:t>
            </w:r>
            <w:r>
              <w:t xml:space="preserve"> 2017. № 5. С.91-96.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0,8</w:t>
            </w:r>
            <w:r>
              <w:rPr>
                <w:u w:val="words"/>
              </w:rPr>
              <w:br/>
              <w:t>0,2</w:t>
            </w:r>
          </w:p>
        </w:tc>
        <w:tc>
          <w:tcPr>
            <w:tcW w:w="1275" w:type="dxa"/>
            <w:gridSpan w:val="3"/>
          </w:tcPr>
          <w:p w:rsidR="007E39F3" w:rsidRDefault="007E39F3" w:rsidP="007E39F3">
            <w:r>
              <w:t>Родионова И.В., Власова О.В., Норовяткин В.И.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7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Оценка эффективности использования государственной поддержки малыми формами хозяйствования Саратовской области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81847" w:rsidRDefault="007E39F3" w:rsidP="007E39F3">
            <w:r w:rsidRPr="00981847">
              <w:t>Журнал ВАК «</w:t>
            </w:r>
            <w:r>
              <w:t>Аграрный научный журнал</w:t>
            </w:r>
            <w:r w:rsidRPr="00981847">
              <w:t>»ФГБОУ ВПО «Саратовский ГАУ» и</w:t>
            </w:r>
            <w:r>
              <w:t>м. Н.И. Вавилова.  Саратов</w:t>
            </w:r>
            <w:r w:rsidRPr="00F42A7A">
              <w:t xml:space="preserve">, </w:t>
            </w:r>
            <w:r>
              <w:t xml:space="preserve"> 2017. № 5. С.91-96.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0,8</w:t>
            </w:r>
            <w:r>
              <w:rPr>
                <w:u w:val="words"/>
              </w:rPr>
              <w:br/>
              <w:t>0,4</w:t>
            </w:r>
          </w:p>
        </w:tc>
        <w:tc>
          <w:tcPr>
            <w:tcW w:w="1275" w:type="dxa"/>
            <w:gridSpan w:val="3"/>
          </w:tcPr>
          <w:p w:rsidR="007E39F3" w:rsidRDefault="007E39F3" w:rsidP="007E39F3">
            <w:r>
              <w:t>Родионова И.В., Норовяткин В.И.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8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Финансовое состояние сельскохозяйственных предприятий: проблемы, тенденции, перспективы (региональный аспект)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 xml:space="preserve">Печ. </w:t>
            </w:r>
          </w:p>
        </w:tc>
        <w:tc>
          <w:tcPr>
            <w:tcW w:w="2602" w:type="dxa"/>
            <w:gridSpan w:val="3"/>
          </w:tcPr>
          <w:p w:rsidR="007E39F3" w:rsidRPr="00A35FE7" w:rsidRDefault="007E39F3" w:rsidP="007E39F3">
            <w:hyperlink r:id="rId9" w:history="1">
              <w:r w:rsidRPr="00A35FE7">
                <w:t>Региональная экономика: теория и практика</w:t>
              </w:r>
            </w:hyperlink>
            <w:r w:rsidRPr="00A35FE7">
              <w:t>. 2017. Т. 15. </w:t>
            </w:r>
            <w:hyperlink r:id="rId10" w:history="1">
              <w:r w:rsidRPr="00A35FE7">
                <w:t>№ 5 (440)</w:t>
              </w:r>
            </w:hyperlink>
            <w:r w:rsidRPr="00A35FE7">
              <w:t>. С. 869-880.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0.9/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0.2</w:t>
            </w:r>
          </w:p>
        </w:tc>
        <w:tc>
          <w:tcPr>
            <w:tcW w:w="1275" w:type="dxa"/>
            <w:gridSpan w:val="3"/>
          </w:tcPr>
          <w:p w:rsidR="007E39F3" w:rsidRDefault="007E39F3" w:rsidP="007E39F3">
            <w:r>
              <w:t>Шарикова И.В, Шариков А.В., Фефелова Н.П.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9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 xml:space="preserve">Учёт государственной поддержки в малых формах хозяйствования и методические проблемы определения </w:t>
            </w:r>
            <w:r>
              <w:lastRenderedPageBreak/>
              <w:t>экономической эффективности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lastRenderedPageBreak/>
              <w:t>печ</w:t>
            </w:r>
          </w:p>
        </w:tc>
        <w:tc>
          <w:tcPr>
            <w:tcW w:w="2602" w:type="dxa"/>
            <w:gridSpan w:val="3"/>
          </w:tcPr>
          <w:p w:rsidR="007E39F3" w:rsidRPr="00A35FE7" w:rsidRDefault="007E39F3" w:rsidP="007E39F3">
            <w:r w:rsidRPr="00A35FE7">
              <w:t>В сборнике: </w:t>
            </w:r>
            <w:hyperlink r:id="rId11" w:history="1">
              <w:r w:rsidRPr="00A35FE7">
                <w:t>Аграрная наука в XXI веке: проблемы и перспективы</w:t>
              </w:r>
            </w:hyperlink>
            <w:r w:rsidRPr="00A35FE7">
              <w:t xml:space="preserve"> сборник статей Всероссийской </w:t>
            </w:r>
            <w:r w:rsidRPr="00A35FE7">
              <w:lastRenderedPageBreak/>
              <w:t>научно-практической конференции. 2017. С. 73-77.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lastRenderedPageBreak/>
              <w:t>0.5/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0.3</w:t>
            </w:r>
          </w:p>
        </w:tc>
        <w:tc>
          <w:tcPr>
            <w:tcW w:w="1275" w:type="dxa"/>
            <w:gridSpan w:val="3"/>
          </w:tcPr>
          <w:p w:rsidR="007E39F3" w:rsidRDefault="007E39F3" w:rsidP="007E39F3">
            <w:r>
              <w:t>Федотова Р.В.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lastRenderedPageBreak/>
              <w:t>1</w:t>
            </w:r>
            <w:r>
              <w:t>0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Теоретические и</w:t>
            </w:r>
          </w:p>
          <w:p w:rsidR="007E39F3" w:rsidRDefault="007E39F3" w:rsidP="007E39F3">
            <w:r>
              <w:t xml:space="preserve"> практические аспекты организации учета и составления отчетности в автоматизированных системах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A35FE7" w:rsidRDefault="007E39F3" w:rsidP="007E39F3">
            <w:r>
              <w:t>Коллективная монография .Саратов, Из-во ООО«Америт», 2017 – 344с.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20.0/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4,0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>Волкова Т.С., Шарикова И.В, Шариков А.В., Фефелова Н.П.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</w:t>
            </w:r>
            <w:r>
              <w:t>1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Малые формы хозяйствования и их роль в развитии экономики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A2694E" w:rsidRDefault="007E39F3" w:rsidP="007E39F3">
            <w:r w:rsidRPr="00A2694E">
              <w:t>В сборнике: </w:t>
            </w:r>
            <w:hyperlink r:id="rId12" w:history="1">
              <w:r w:rsidRPr="00A2694E">
                <w:t>Инновационные достижения науки и техники АПК</w:t>
              </w:r>
            </w:hyperlink>
            <w:r w:rsidRPr="00A2694E">
              <w:t> Сборник научных трудов Международной научно-практической конференции. 2017. С. 549-552.</w:t>
            </w: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0,4/</w:t>
            </w:r>
          </w:p>
          <w:p w:rsidR="007E39F3" w:rsidRPr="00A2694E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0,3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>Грищенко К.С.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</w:t>
            </w:r>
            <w:r>
              <w:t>2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Pr="00EC0B1F" w:rsidRDefault="007E39F3" w:rsidP="007E39F3">
            <w:pPr>
              <w:ind w:right="-3"/>
              <w:jc w:val="both"/>
            </w:pPr>
            <w:r>
              <w:t>Исторический аспект государственных закупок сельскохозяйственной продукции(статья)</w:t>
            </w:r>
          </w:p>
        </w:tc>
        <w:tc>
          <w:tcPr>
            <w:tcW w:w="959" w:type="dxa"/>
          </w:tcPr>
          <w:p w:rsidR="007E39F3" w:rsidRPr="00EC0B1F" w:rsidRDefault="007E39F3" w:rsidP="007E39F3">
            <w:pPr>
              <w:jc w:val="both"/>
            </w:pPr>
            <w:r w:rsidRPr="00EC0B1F">
              <w:t>П</w:t>
            </w:r>
            <w:r w:rsidRPr="00EC0B1F">
              <w:t>е</w:t>
            </w:r>
            <w:r w:rsidRPr="00EC0B1F">
              <w:t>ч</w:t>
            </w:r>
            <w:r>
              <w:t>.</w:t>
            </w:r>
          </w:p>
        </w:tc>
        <w:tc>
          <w:tcPr>
            <w:tcW w:w="2602" w:type="dxa"/>
            <w:gridSpan w:val="3"/>
          </w:tcPr>
          <w:p w:rsidR="007E39F3" w:rsidRPr="009411F7" w:rsidRDefault="007E39F3" w:rsidP="007E39F3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сборнике: </w:t>
            </w:r>
            <w:r w:rsidRPr="009411F7">
              <w:rPr>
                <w:rFonts w:eastAsia="Calibri"/>
                <w:lang w:eastAsia="en-US"/>
              </w:rPr>
              <w:t>Наука, инновации, технологии и образование: сборник статей Международной научной-практической конференции ; ФГБОУ ВО Саратовский ГАУ. – Саратов, 2017. – 452 с. - С. 1</w:t>
            </w:r>
            <w:r>
              <w:rPr>
                <w:rFonts w:eastAsia="Calibri"/>
                <w:lang w:eastAsia="en-US"/>
              </w:rPr>
              <w:t>0</w:t>
            </w:r>
            <w:r w:rsidRPr="009411F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13</w:t>
            </w:r>
            <w:r w:rsidRPr="009411F7">
              <w:rPr>
                <w:rFonts w:eastAsia="Calibri"/>
                <w:lang w:eastAsia="en-US"/>
              </w:rPr>
              <w:t xml:space="preserve"> </w:t>
            </w:r>
          </w:p>
          <w:p w:rsidR="007E39F3" w:rsidRPr="00EC0B1F" w:rsidRDefault="007E39F3" w:rsidP="007E39F3">
            <w:pPr>
              <w:ind w:right="-3"/>
              <w:jc w:val="both"/>
            </w:pP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ind w:right="-3"/>
              <w:jc w:val="both"/>
            </w:pPr>
            <w:r w:rsidRPr="00EC0B1F">
              <w:t xml:space="preserve">0,5 </w:t>
            </w:r>
            <w:r>
              <w:t>/</w:t>
            </w:r>
          </w:p>
          <w:p w:rsidR="007E39F3" w:rsidRPr="00EC0B1F" w:rsidRDefault="007E39F3" w:rsidP="007E39F3">
            <w:pPr>
              <w:ind w:right="-3"/>
              <w:jc w:val="both"/>
            </w:pPr>
            <w:r>
              <w:t>0.3</w:t>
            </w:r>
          </w:p>
        </w:tc>
        <w:tc>
          <w:tcPr>
            <w:tcW w:w="1215" w:type="dxa"/>
            <w:gridSpan w:val="2"/>
          </w:tcPr>
          <w:p w:rsidR="007E39F3" w:rsidRPr="00EC0B1F" w:rsidRDefault="007E39F3" w:rsidP="007E39F3">
            <w:pPr>
              <w:ind w:right="-3"/>
              <w:jc w:val="both"/>
            </w:pPr>
            <w:r>
              <w:t>Абдушева С.А.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</w:t>
            </w:r>
            <w:r>
              <w:t>3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Pr="00EC0B1F" w:rsidRDefault="007E39F3" w:rsidP="007E39F3">
            <w:pPr>
              <w:ind w:right="-3"/>
              <w:jc w:val="both"/>
            </w:pPr>
            <w:r>
              <w:t>Закупки сельскохозяйственной продукции: учётный и правовой аспект(статья)</w:t>
            </w:r>
          </w:p>
        </w:tc>
        <w:tc>
          <w:tcPr>
            <w:tcW w:w="959" w:type="dxa"/>
          </w:tcPr>
          <w:p w:rsidR="007E39F3" w:rsidRPr="00EC0B1F" w:rsidRDefault="007E39F3" w:rsidP="007E39F3">
            <w:pPr>
              <w:jc w:val="both"/>
            </w:pPr>
            <w:r>
              <w:t>Печ.</w:t>
            </w:r>
          </w:p>
        </w:tc>
        <w:tc>
          <w:tcPr>
            <w:tcW w:w="2602" w:type="dxa"/>
            <w:gridSpan w:val="3"/>
          </w:tcPr>
          <w:p w:rsidR="007E39F3" w:rsidRPr="009411F7" w:rsidRDefault="007E39F3" w:rsidP="007E39F3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сборнике: </w:t>
            </w:r>
            <w:r w:rsidRPr="009411F7">
              <w:rPr>
                <w:rFonts w:eastAsia="Calibri"/>
                <w:lang w:eastAsia="en-US"/>
              </w:rPr>
              <w:t xml:space="preserve">Наука, инновации, технологии и образование: сборник статей Международной научной-практической конференции ; ФГБОУ ВО Саратовский ГАУ. – Саратов, 2017. – 452 с. - С. </w:t>
            </w:r>
            <w:r>
              <w:rPr>
                <w:rFonts w:eastAsia="Calibri"/>
                <w:lang w:eastAsia="en-US"/>
              </w:rPr>
              <w:t>13</w:t>
            </w:r>
            <w:r w:rsidRPr="009411F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17</w:t>
            </w:r>
          </w:p>
          <w:p w:rsidR="007E39F3" w:rsidRPr="00EC0B1F" w:rsidRDefault="007E39F3" w:rsidP="007E39F3">
            <w:pPr>
              <w:ind w:right="-3"/>
              <w:jc w:val="both"/>
            </w:pPr>
          </w:p>
        </w:tc>
        <w:tc>
          <w:tcPr>
            <w:tcW w:w="1004" w:type="dxa"/>
            <w:gridSpan w:val="2"/>
          </w:tcPr>
          <w:p w:rsidR="007E39F3" w:rsidRDefault="007E39F3" w:rsidP="007E39F3">
            <w:pPr>
              <w:ind w:right="-3"/>
              <w:jc w:val="both"/>
            </w:pPr>
            <w:r w:rsidRPr="00EC0B1F">
              <w:t>0,</w:t>
            </w:r>
            <w:r>
              <w:t>5/</w:t>
            </w:r>
          </w:p>
          <w:p w:rsidR="007E39F3" w:rsidRPr="00EC0B1F" w:rsidRDefault="007E39F3" w:rsidP="007E39F3">
            <w:pPr>
              <w:ind w:right="-3"/>
              <w:jc w:val="both"/>
            </w:pPr>
            <w:r>
              <w:t>0.2</w:t>
            </w:r>
          </w:p>
        </w:tc>
        <w:tc>
          <w:tcPr>
            <w:tcW w:w="1215" w:type="dxa"/>
            <w:gridSpan w:val="2"/>
          </w:tcPr>
          <w:p w:rsidR="007E39F3" w:rsidRPr="00EC0B1F" w:rsidRDefault="007E39F3" w:rsidP="007E39F3">
            <w:pPr>
              <w:ind w:right="-3"/>
              <w:jc w:val="both"/>
            </w:pPr>
            <w:r>
              <w:t>Абдушева С.А., Федотова Р.В.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</w:t>
            </w:r>
            <w:r>
              <w:t>4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Земельные ресурсы: состояние и перспективы(статья)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411F7" w:rsidRDefault="007E39F3" w:rsidP="007E39F3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сборнике: </w:t>
            </w:r>
            <w:r w:rsidRPr="009411F7">
              <w:rPr>
                <w:rFonts w:eastAsia="Calibri"/>
                <w:lang w:eastAsia="en-US"/>
              </w:rPr>
              <w:t xml:space="preserve">Наука, инновации, технологии и </w:t>
            </w:r>
            <w:r w:rsidRPr="009411F7">
              <w:rPr>
                <w:rFonts w:eastAsia="Calibri"/>
                <w:lang w:eastAsia="en-US"/>
              </w:rPr>
              <w:lastRenderedPageBreak/>
              <w:t xml:space="preserve">образование: сборник статей Международной научной-практической конференции ; ФГБОУ ВО Саратовский ГАУ. – Саратов, 2017. – 452 с. - С. </w:t>
            </w:r>
            <w:r>
              <w:rPr>
                <w:rFonts w:eastAsia="Calibri"/>
                <w:lang w:eastAsia="en-US"/>
              </w:rPr>
              <w:t>144</w:t>
            </w:r>
            <w:r w:rsidRPr="009411F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147</w:t>
            </w:r>
          </w:p>
          <w:p w:rsidR="007E39F3" w:rsidRPr="00A2694E" w:rsidRDefault="007E39F3" w:rsidP="007E39F3"/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lastRenderedPageBreak/>
              <w:t>0,5/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0.2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 xml:space="preserve">Родионова И.А., Киреева Е.С., </w:t>
            </w:r>
            <w:r>
              <w:lastRenderedPageBreak/>
              <w:t>Смирнов А.Г.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lastRenderedPageBreak/>
              <w:t>1</w:t>
            </w:r>
            <w:r>
              <w:t>5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Основные тенденции развития малых форм агробизнеса Саратовской области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411F7" w:rsidRDefault="007E39F3" w:rsidP="007E39F3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сборнике: </w:t>
            </w:r>
            <w:r w:rsidRPr="009411F7">
              <w:rPr>
                <w:rFonts w:eastAsia="Calibri"/>
                <w:lang w:eastAsia="en-US"/>
              </w:rPr>
              <w:t xml:space="preserve">Наука, инновации, технологии и образование: сборник статей Международной научной-практической конференции ; ФГБОУ ВО Саратовский ГАУ. – Саратов, 2017. – 452 с. - С. </w:t>
            </w:r>
            <w:r>
              <w:rPr>
                <w:rFonts w:eastAsia="Calibri"/>
                <w:lang w:eastAsia="en-US"/>
              </w:rPr>
              <w:t>18</w:t>
            </w:r>
            <w:r w:rsidRPr="009411F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21</w:t>
            </w:r>
          </w:p>
          <w:p w:rsidR="007E39F3" w:rsidRPr="00A2694E" w:rsidRDefault="007E39F3" w:rsidP="007E39F3"/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0,5/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0.2</w:t>
            </w:r>
          </w:p>
        </w:tc>
        <w:tc>
          <w:tcPr>
            <w:tcW w:w="1215" w:type="dxa"/>
            <w:gridSpan w:val="2"/>
          </w:tcPr>
          <w:p w:rsidR="007E39F3" w:rsidRDefault="007E39F3" w:rsidP="007E39F3">
            <w:r>
              <w:t>Андреев В.И., Карпушкина А.А.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16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Современные формы финансирования малых форм агробизнеса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411F7" w:rsidRDefault="007E39F3" w:rsidP="007E39F3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сборнике: </w:t>
            </w:r>
            <w:r w:rsidRPr="009411F7">
              <w:rPr>
                <w:rFonts w:eastAsia="Calibri"/>
                <w:lang w:eastAsia="en-US"/>
              </w:rPr>
              <w:t xml:space="preserve">Наука, инновации, технологии и образование: сборник статей Международной научной-практической конференции ; ФГБОУ ВО Саратовский ГАУ. – Саратов, 2017. – 452 с. - С. </w:t>
            </w:r>
            <w:r>
              <w:rPr>
                <w:rFonts w:eastAsia="Calibri"/>
                <w:lang w:eastAsia="en-US"/>
              </w:rPr>
              <w:t>18</w:t>
            </w:r>
            <w:r w:rsidRPr="009411F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21</w:t>
            </w:r>
          </w:p>
          <w:p w:rsidR="007E39F3" w:rsidRPr="00A2694E" w:rsidRDefault="007E39F3" w:rsidP="007E39F3"/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0,5/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0.2</w:t>
            </w:r>
          </w:p>
        </w:tc>
        <w:tc>
          <w:tcPr>
            <w:tcW w:w="1185" w:type="dxa"/>
          </w:tcPr>
          <w:p w:rsidR="007E39F3" w:rsidRDefault="007E39F3" w:rsidP="007E39F3">
            <w:r>
              <w:t>Андреев В.И., Карпушкина А.А.</w:t>
            </w: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Default="007E39F3" w:rsidP="007E39F3">
            <w:pPr>
              <w:spacing w:after="200" w:line="276" w:lineRule="auto"/>
              <w:jc w:val="left"/>
            </w:pPr>
          </w:p>
          <w:p w:rsidR="007E39F3" w:rsidRDefault="007E39F3" w:rsidP="007E39F3">
            <w:pPr>
              <w:spacing w:after="200" w:line="276" w:lineRule="auto"/>
              <w:jc w:val="left"/>
            </w:pPr>
          </w:p>
          <w:p w:rsidR="007E39F3" w:rsidRDefault="007E39F3" w:rsidP="007E39F3">
            <w:pPr>
              <w:spacing w:after="200" w:line="276" w:lineRule="auto"/>
              <w:jc w:val="left"/>
            </w:pPr>
          </w:p>
          <w:p w:rsidR="007E39F3" w:rsidRDefault="007E39F3" w:rsidP="007E39F3">
            <w:pPr>
              <w:spacing w:after="200" w:line="276" w:lineRule="auto"/>
              <w:jc w:val="left"/>
            </w:pPr>
          </w:p>
          <w:p w:rsidR="007E39F3" w:rsidRDefault="007E39F3" w:rsidP="007E39F3">
            <w:pPr>
              <w:spacing w:after="200" w:line="276" w:lineRule="auto"/>
              <w:jc w:val="left"/>
            </w:pPr>
          </w:p>
          <w:p w:rsidR="007E39F3" w:rsidRDefault="007E39F3" w:rsidP="007E39F3">
            <w:pPr>
              <w:spacing w:after="200" w:line="276" w:lineRule="auto"/>
              <w:jc w:val="left"/>
            </w:pPr>
          </w:p>
          <w:p w:rsidR="007E39F3" w:rsidRPr="00BE3921" w:rsidRDefault="007E39F3" w:rsidP="007E39F3"/>
        </w:tc>
      </w:tr>
      <w:tr w:rsidR="007E39F3" w:rsidRPr="00326F79" w:rsidTr="007E39F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896" w:type="dxa"/>
            <w:gridSpan w:val="2"/>
          </w:tcPr>
          <w:p w:rsidR="007E39F3" w:rsidRDefault="007E39F3" w:rsidP="007E39F3">
            <w:r>
              <w:t>1</w:t>
            </w:r>
            <w:r>
              <w:t>7</w:t>
            </w:r>
            <w:r>
              <w:t>.</w:t>
            </w:r>
          </w:p>
        </w:tc>
        <w:tc>
          <w:tcPr>
            <w:tcW w:w="2797" w:type="dxa"/>
            <w:gridSpan w:val="4"/>
          </w:tcPr>
          <w:p w:rsidR="007E39F3" w:rsidRDefault="007E39F3" w:rsidP="007E39F3">
            <w:r>
              <w:t>Методические аспекты анализа задолженности организации (статья)</w:t>
            </w:r>
          </w:p>
        </w:tc>
        <w:tc>
          <w:tcPr>
            <w:tcW w:w="959" w:type="dxa"/>
          </w:tcPr>
          <w:p w:rsidR="007E39F3" w:rsidRDefault="007E39F3" w:rsidP="007E39F3">
            <w:pPr>
              <w:ind w:left="-93" w:firstLine="196"/>
            </w:pPr>
            <w:r>
              <w:t>печ</w:t>
            </w:r>
          </w:p>
        </w:tc>
        <w:tc>
          <w:tcPr>
            <w:tcW w:w="2602" w:type="dxa"/>
            <w:gridSpan w:val="3"/>
          </w:tcPr>
          <w:p w:rsidR="007E39F3" w:rsidRPr="009411F7" w:rsidRDefault="007E39F3" w:rsidP="007E39F3">
            <w:p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 сборнике: </w:t>
            </w:r>
            <w:r w:rsidRPr="009411F7">
              <w:rPr>
                <w:rFonts w:eastAsia="Calibri"/>
                <w:lang w:eastAsia="en-US"/>
              </w:rPr>
              <w:t xml:space="preserve">Наука, инновации, технологии и образование: сборник статей Международной научной-практической конференции ; ФГБОУ ВО Саратовский ГАУ. – Саратов, 2017. – 452 с. - С. </w:t>
            </w:r>
            <w:r>
              <w:rPr>
                <w:rFonts w:eastAsia="Calibri"/>
                <w:lang w:eastAsia="en-US"/>
              </w:rPr>
              <w:t>27</w:t>
            </w:r>
            <w:r w:rsidRPr="009411F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30</w:t>
            </w:r>
          </w:p>
          <w:p w:rsidR="007E39F3" w:rsidRPr="00A2694E" w:rsidRDefault="007E39F3" w:rsidP="007E39F3"/>
        </w:tc>
        <w:tc>
          <w:tcPr>
            <w:tcW w:w="1004" w:type="dxa"/>
            <w:gridSpan w:val="2"/>
          </w:tcPr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0,5/</w:t>
            </w:r>
          </w:p>
          <w:p w:rsidR="007E39F3" w:rsidRDefault="007E39F3" w:rsidP="007E39F3">
            <w:pPr>
              <w:rPr>
                <w:u w:val="words"/>
              </w:rPr>
            </w:pPr>
            <w:r>
              <w:rPr>
                <w:u w:val="words"/>
              </w:rPr>
              <w:t>0.2</w:t>
            </w:r>
          </w:p>
        </w:tc>
        <w:tc>
          <w:tcPr>
            <w:tcW w:w="1185" w:type="dxa"/>
          </w:tcPr>
          <w:p w:rsidR="007E39F3" w:rsidRDefault="007E39F3" w:rsidP="007E39F3">
            <w:r>
              <w:t>Андреев В.И., Шапошникова Ю.</w:t>
            </w: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F3" w:rsidRPr="00BE3921" w:rsidRDefault="007E39F3" w:rsidP="007E39F3"/>
        </w:tc>
      </w:tr>
    </w:tbl>
    <w:p w:rsidR="00DF1AC1" w:rsidRPr="00326F79" w:rsidRDefault="00DF1AC1" w:rsidP="00DF1AC1">
      <w:pPr>
        <w:pageBreakBefore/>
        <w:spacing w:before="240" w:after="120"/>
        <w:rPr>
          <w:sz w:val="28"/>
          <w:szCs w:val="28"/>
        </w:rPr>
      </w:pPr>
      <w:r w:rsidRPr="00326F79">
        <w:rPr>
          <w:b/>
          <w:sz w:val="28"/>
          <w:szCs w:val="28"/>
        </w:rPr>
        <w:lastRenderedPageBreak/>
        <w:t>Общественная деятельность (членство в диссертационных советах, редакционных советах, ученых советах, экспертных сообществах и пр.)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799"/>
      </w:tblGrid>
      <w:tr w:rsidR="00DF1AC1" w:rsidRPr="004C4358" w:rsidTr="00BD69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4C4358" w:rsidRDefault="00DF1AC1" w:rsidP="00BD6910">
            <w:pPr>
              <w:suppressAutoHyphens/>
              <w:ind w:left="34"/>
            </w:pPr>
            <w:r w:rsidRPr="004C4358">
              <w:t>№</w:t>
            </w:r>
          </w:p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Статус (член, эксперт и т.п.) название совета, </w:t>
            </w:r>
          </w:p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сообщества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 xml:space="preserve">Период участия </w:t>
            </w:r>
          </w:p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(годы)</w:t>
            </w:r>
          </w:p>
        </w:tc>
      </w:tr>
      <w:tr w:rsidR="00DF1AC1" w:rsidRPr="00326F79" w:rsidTr="00BD69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326F79" w:rsidRDefault="00DF1AC1" w:rsidP="00BD6910">
            <w:pPr>
              <w:pStyle w:val="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326F79" w:rsidRDefault="00A8370B" w:rsidP="00BD6910">
            <w:pPr>
              <w:pStyle w:val="3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326F79" w:rsidRDefault="00A8370B" w:rsidP="00BD6910">
            <w:pPr>
              <w:pStyle w:val="3"/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F1AC1" w:rsidRPr="00326F79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Грамоты, благодарности, награды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156"/>
        <w:gridCol w:w="2537"/>
        <w:gridCol w:w="1770"/>
        <w:gridCol w:w="760"/>
      </w:tblGrid>
      <w:tr w:rsidR="0097490F" w:rsidRPr="004C4358" w:rsidTr="0097490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Pr="004C4358" w:rsidRDefault="0097490F" w:rsidP="00BD6910">
            <w:pPr>
              <w:suppressAutoHyphens/>
              <w:ind w:left="34"/>
            </w:pPr>
            <w:r w:rsidRPr="004C4358">
              <w:t>№</w:t>
            </w:r>
          </w:p>
          <w:p w:rsidR="0097490F" w:rsidRPr="004C4358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Pr="004C4358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Название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Pr="004C4358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Pr="004C4358" w:rsidRDefault="0097490F" w:rsidP="0097490F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Год присвоения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Pr="004C4358" w:rsidRDefault="0097490F" w:rsidP="0097490F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стр</w:t>
            </w:r>
          </w:p>
        </w:tc>
      </w:tr>
      <w:tr w:rsidR="0097490F" w:rsidRPr="00326F79" w:rsidTr="0097490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95AED" w:rsidRDefault="00895AED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>Почётная грамота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895AED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Министерство сельского хозяйства и продовольствия</w:t>
            </w: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>Саратовской области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895AED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Июль 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97490F" w:rsidP="0097490F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7490F" w:rsidRPr="00326F79" w:rsidTr="0097490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95AED" w:rsidRDefault="00895AED" w:rsidP="00980163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>Почётная грамота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95AED" w:rsidRDefault="00895AED" w:rsidP="00980163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>Министерства образования Саратовской области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895AED" w:rsidP="00A8370B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Июль 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97490F" w:rsidP="00A8370B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7490F" w:rsidRPr="00326F79" w:rsidTr="0097490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895AED" w:rsidP="00980163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>Почётная грамота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895AED" w:rsidRDefault="00895AED" w:rsidP="00980163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5AED">
              <w:rPr>
                <w:rFonts w:ascii="Times New Roman" w:hAnsi="Times New Roman"/>
                <w:b w:val="0"/>
                <w:sz w:val="24"/>
                <w:szCs w:val="24"/>
              </w:rPr>
              <w:t>Министерства образования  и науки Российской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Федерации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895AED" w:rsidP="00A8370B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Июль 2015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A8370B" w:rsidRDefault="0097490F" w:rsidP="00A8370B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DF1AC1" w:rsidRPr="00326F79" w:rsidRDefault="00DF1AC1" w:rsidP="00DF1AC1">
      <w:pPr>
        <w:autoSpaceDE w:val="0"/>
        <w:autoSpaceDN w:val="0"/>
        <w:adjustRightInd w:val="0"/>
        <w:spacing w:before="240" w:after="120"/>
        <w:rPr>
          <w:b/>
          <w:sz w:val="28"/>
          <w:szCs w:val="28"/>
        </w:rPr>
      </w:pPr>
      <w:r w:rsidRPr="00326F79">
        <w:rPr>
          <w:b/>
          <w:sz w:val="28"/>
          <w:szCs w:val="28"/>
        </w:rPr>
        <w:t>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3813"/>
        <w:gridCol w:w="2530"/>
      </w:tblGrid>
      <w:tr w:rsidR="00DF1AC1" w:rsidRPr="004C4358" w:rsidTr="00BD691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4C4358" w:rsidRDefault="00DF1AC1" w:rsidP="00BD6910">
            <w:pPr>
              <w:suppressAutoHyphens/>
              <w:ind w:left="34"/>
              <w:jc w:val="left"/>
            </w:pPr>
            <w:r w:rsidRPr="004C4358">
              <w:t>№</w:t>
            </w:r>
          </w:p>
          <w:p w:rsidR="00DF1AC1" w:rsidRPr="004C4358" w:rsidRDefault="00DF1AC1" w:rsidP="00BD6910">
            <w:pPr>
              <w:pStyle w:val="3"/>
              <w:spacing w:before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Фамилия, имя, отчество студента(ов)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Достижения (награды полученные студентами под руководством преподавателя на конкурсах, олимпиадах, выставках и т.п.)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C1" w:rsidRPr="004C4358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C4358">
              <w:rPr>
                <w:rFonts w:ascii="Times New Roman" w:hAnsi="Times New Roman"/>
                <w:b w:val="0"/>
                <w:sz w:val="24"/>
                <w:szCs w:val="24"/>
              </w:rPr>
              <w:t>Год получения</w:t>
            </w:r>
          </w:p>
        </w:tc>
      </w:tr>
      <w:tr w:rsidR="00DF1AC1" w:rsidRPr="00326F79" w:rsidTr="00BD691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A64AFD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931DD2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A64AFD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C1" w:rsidRPr="00A64AFD" w:rsidRDefault="00DF1AC1" w:rsidP="00BD6910">
            <w:pPr>
              <w:pStyle w:val="3"/>
              <w:spacing w:befor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DF1AC1" w:rsidRDefault="00DF1AC1" w:rsidP="00DF1AC1">
      <w:pPr>
        <w:pStyle w:val="3"/>
        <w:shd w:val="clear" w:color="auto" w:fill="FFFFFF"/>
        <w:spacing w:after="120"/>
        <w:rPr>
          <w:rFonts w:ascii="Times New Roman" w:hAnsi="Times New Roman"/>
          <w:sz w:val="28"/>
          <w:szCs w:val="28"/>
        </w:rPr>
      </w:pPr>
      <w:r w:rsidRPr="00326F79">
        <w:rPr>
          <w:rFonts w:ascii="Times New Roman" w:hAnsi="Times New Roman"/>
          <w:sz w:val="28"/>
          <w:szCs w:val="28"/>
        </w:rPr>
        <w:t>Участие в программах дополнительного образования</w:t>
      </w:r>
    </w:p>
    <w:tbl>
      <w:tblPr>
        <w:tblW w:w="5000" w:type="pct"/>
        <w:tblBorders>
          <w:top w:val="single" w:sz="6" w:space="0" w:color="84B3CF"/>
          <w:left w:val="single" w:sz="6" w:space="0" w:color="84B3CF"/>
          <w:bottom w:val="single" w:sz="6" w:space="0" w:color="D4E0EE"/>
          <w:right w:val="single" w:sz="6" w:space="0" w:color="D4E0EE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164"/>
        <w:gridCol w:w="2267"/>
        <w:gridCol w:w="1560"/>
        <w:gridCol w:w="850"/>
        <w:gridCol w:w="850"/>
        <w:gridCol w:w="674"/>
      </w:tblGrid>
      <w:tr w:rsidR="0097490F" w:rsidRPr="0098314D" w:rsidTr="0097490F">
        <w:trPr>
          <w:trHeight w:val="37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Pr="0098314D" w:rsidRDefault="0097490F" w:rsidP="00C550F1">
            <w:pPr>
              <w:suppressAutoHyphens/>
              <w:ind w:left="-57" w:right="-57"/>
            </w:pPr>
            <w:r w:rsidRPr="0098314D">
              <w:t>№</w:t>
            </w:r>
          </w:p>
          <w:p w:rsidR="0097490F" w:rsidRPr="0098314D" w:rsidRDefault="0097490F" w:rsidP="00C550F1">
            <w:pPr>
              <w:ind w:left="-57" w:right="-57"/>
              <w:rPr>
                <w:bCs/>
              </w:rPr>
            </w:pPr>
            <w:r w:rsidRPr="0098314D">
              <w:t>п/п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Pr="0098314D" w:rsidRDefault="0097490F" w:rsidP="00C550F1">
            <w:pPr>
              <w:rPr>
                <w:bCs/>
              </w:rPr>
            </w:pPr>
            <w:r w:rsidRPr="0098314D">
              <w:rPr>
                <w:bCs/>
              </w:rPr>
              <w:t>Наименование программы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Default="0097490F" w:rsidP="00C550F1">
            <w:pPr>
              <w:rPr>
                <w:bCs/>
              </w:rPr>
            </w:pPr>
            <w:r>
              <w:rPr>
                <w:bCs/>
              </w:rPr>
              <w:t xml:space="preserve">Название </w:t>
            </w:r>
          </w:p>
          <w:p w:rsidR="0097490F" w:rsidRPr="0098314D" w:rsidRDefault="0097490F" w:rsidP="00C550F1">
            <w:pPr>
              <w:rPr>
                <w:bCs/>
              </w:rPr>
            </w:pPr>
            <w:r>
              <w:rPr>
                <w:bCs/>
              </w:rPr>
              <w:t>организации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C550F1">
            <w:pPr>
              <w:rPr>
                <w:bCs/>
              </w:rPr>
            </w:pPr>
            <w:r>
              <w:rPr>
                <w:bCs/>
              </w:rPr>
              <w:t xml:space="preserve">Название </w:t>
            </w:r>
          </w:p>
          <w:p w:rsidR="0097490F" w:rsidRPr="0098314D" w:rsidRDefault="0097490F" w:rsidP="00C550F1">
            <w:pPr>
              <w:rPr>
                <w:bCs/>
              </w:rPr>
            </w:pPr>
            <w:r>
              <w:rPr>
                <w:bCs/>
              </w:rPr>
              <w:t>документа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Pr="0098314D" w:rsidRDefault="0097490F" w:rsidP="00C550F1">
            <w:pPr>
              <w:ind w:left="-113" w:right="-113"/>
              <w:rPr>
                <w:bCs/>
              </w:rPr>
            </w:pPr>
            <w:r w:rsidRPr="0098314D">
              <w:rPr>
                <w:bCs/>
              </w:rPr>
              <w:t>Объем,</w:t>
            </w:r>
          </w:p>
          <w:p w:rsidR="0097490F" w:rsidRPr="0098314D" w:rsidRDefault="0097490F" w:rsidP="00C550F1">
            <w:pPr>
              <w:ind w:left="-113" w:right="-113"/>
              <w:rPr>
                <w:bCs/>
              </w:rPr>
            </w:pPr>
            <w:r w:rsidRPr="0098314D">
              <w:rPr>
                <w:bCs/>
              </w:rPr>
              <w:t>час.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Pr="0098314D" w:rsidRDefault="0097490F" w:rsidP="0097490F">
            <w:pPr>
              <w:ind w:left="-113" w:right="-113"/>
              <w:jc w:val="left"/>
              <w:rPr>
                <w:bCs/>
              </w:rPr>
            </w:pPr>
            <w:r w:rsidRPr="0098314D">
              <w:rPr>
                <w:bCs/>
              </w:rPr>
              <w:t>Год</w:t>
            </w:r>
            <w:r>
              <w:rPr>
                <w:bCs/>
              </w:rPr>
              <w:t xml:space="preserve"> </w:t>
            </w:r>
            <w:r w:rsidRPr="0098314D">
              <w:rPr>
                <w:bCs/>
              </w:rPr>
              <w:t>про</w:t>
            </w:r>
            <w:r>
              <w:rPr>
                <w:bCs/>
              </w:rPr>
              <w:t>-</w:t>
            </w:r>
            <w:r w:rsidRPr="0098314D">
              <w:rPr>
                <w:bCs/>
              </w:rPr>
              <w:t>хождения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>
            <w:pPr>
              <w:spacing w:after="200" w:line="276" w:lineRule="auto"/>
              <w:jc w:val="left"/>
              <w:rPr>
                <w:bCs/>
              </w:rPr>
            </w:pPr>
            <w:r>
              <w:rPr>
                <w:bCs/>
              </w:rPr>
              <w:t>стр</w:t>
            </w:r>
          </w:p>
          <w:p w:rsidR="0097490F" w:rsidRPr="0098314D" w:rsidRDefault="0097490F" w:rsidP="0097490F">
            <w:pPr>
              <w:ind w:right="-113"/>
              <w:jc w:val="left"/>
              <w:rPr>
                <w:bCs/>
              </w:rPr>
            </w:pPr>
          </w:p>
        </w:tc>
      </w:tr>
      <w:tr w:rsidR="0097490F" w:rsidRPr="0098314D" w:rsidTr="0097490F">
        <w:trPr>
          <w:trHeight w:val="37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Pr="0098314D" w:rsidRDefault="0097490F" w:rsidP="00C550F1">
            <w:pPr>
              <w:suppressAutoHyphens/>
              <w:ind w:left="-57" w:right="-57"/>
            </w:pPr>
            <w:r>
              <w:t>1.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90F" w:rsidRDefault="0097490F" w:rsidP="00C550F1">
            <w:pPr>
              <w:jc w:val="both"/>
              <w:rPr>
                <w:bCs/>
              </w:rPr>
            </w:pPr>
            <w:r>
              <w:rPr>
                <w:bCs/>
              </w:rPr>
              <w:t>Международный семинар</w:t>
            </w:r>
          </w:p>
          <w:p w:rsidR="0097490F" w:rsidRDefault="0097490F" w:rsidP="005B3892">
            <w:pPr>
              <w:jc w:val="both"/>
              <w:rPr>
                <w:bCs/>
              </w:rPr>
            </w:pPr>
            <w:r>
              <w:rPr>
                <w:bCs/>
              </w:rPr>
              <w:t>г. Нинбург, (Германия). «Экономическая безопасность бизнеса»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Pr="00A21561" w:rsidRDefault="0097490F" w:rsidP="00C550F1">
            <w:pPr>
              <w:rPr>
                <w:bCs/>
              </w:rPr>
            </w:pPr>
            <w:r>
              <w:rPr>
                <w:bCs/>
              </w:rPr>
              <w:t>Сельскохозяйственная академия «</w:t>
            </w:r>
            <w:r>
              <w:rPr>
                <w:bCs/>
                <w:lang w:val="en-US"/>
              </w:rPr>
              <w:t>DEULA-Ninburg</w:t>
            </w:r>
            <w:r>
              <w:rPr>
                <w:bCs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Default="0097490F" w:rsidP="00C550F1">
            <w:pPr>
              <w:rPr>
                <w:bCs/>
              </w:rPr>
            </w:pPr>
            <w:r>
              <w:rPr>
                <w:bCs/>
              </w:rPr>
              <w:t>Сертификат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C550F1">
            <w:pPr>
              <w:rPr>
                <w:bCs/>
              </w:rPr>
            </w:pPr>
          </w:p>
          <w:p w:rsidR="0097490F" w:rsidRDefault="0097490F" w:rsidP="00C550F1">
            <w:pPr>
              <w:rPr>
                <w:bCs/>
              </w:rPr>
            </w:pPr>
          </w:p>
          <w:p w:rsidR="0097490F" w:rsidRDefault="0097490F" w:rsidP="00C550F1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Default="0097490F" w:rsidP="005B3892">
            <w:pPr>
              <w:ind w:left="-113" w:right="-113"/>
              <w:rPr>
                <w:bCs/>
              </w:rPr>
            </w:pPr>
            <w:r>
              <w:rPr>
                <w:bCs/>
              </w:rPr>
              <w:t>07-16.06. 2013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Default="0097490F" w:rsidP="005B3892">
            <w:pPr>
              <w:ind w:left="-113" w:right="-113"/>
              <w:rPr>
                <w:bCs/>
              </w:rPr>
            </w:pPr>
          </w:p>
        </w:tc>
      </w:tr>
      <w:tr w:rsidR="0097490F" w:rsidTr="0097490F"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Default="00BA770B" w:rsidP="00C550F1">
            <w:pPr>
              <w:rPr>
                <w:bCs/>
              </w:rPr>
            </w:pPr>
            <w:r>
              <w:rPr>
                <w:bCs/>
              </w:rPr>
              <w:t>2</w:t>
            </w:r>
            <w:r w:rsidR="0097490F">
              <w:rPr>
                <w:bCs/>
              </w:rPr>
              <w:t>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90F" w:rsidRDefault="0097490F" w:rsidP="00C550F1">
            <w:pPr>
              <w:jc w:val="both"/>
              <w:rPr>
                <w:bCs/>
              </w:rPr>
            </w:pPr>
            <w:r>
              <w:rPr>
                <w:bCs/>
              </w:rPr>
              <w:t>Международный семинар</w:t>
            </w:r>
          </w:p>
          <w:p w:rsidR="0097490F" w:rsidRDefault="0097490F" w:rsidP="00C550F1">
            <w:pPr>
              <w:jc w:val="both"/>
              <w:rPr>
                <w:bCs/>
              </w:rPr>
            </w:pPr>
            <w:r>
              <w:rPr>
                <w:bCs/>
              </w:rPr>
              <w:t>г. Нинбург, (Германия). «Формирвоание учетно-аналитической информации предприятия»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490F" w:rsidRPr="00A21561" w:rsidRDefault="0097490F" w:rsidP="00C550F1">
            <w:pPr>
              <w:rPr>
                <w:bCs/>
              </w:rPr>
            </w:pPr>
            <w:r>
              <w:rPr>
                <w:bCs/>
              </w:rPr>
              <w:t>Сельскохозяйственная академия «</w:t>
            </w:r>
            <w:r>
              <w:rPr>
                <w:bCs/>
                <w:lang w:val="en-US"/>
              </w:rPr>
              <w:t>DEULA-Ninburg</w:t>
            </w:r>
            <w:r>
              <w:rPr>
                <w:bCs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Default="0097490F" w:rsidP="00C550F1">
            <w:pPr>
              <w:rPr>
                <w:bCs/>
              </w:rPr>
            </w:pPr>
            <w:r>
              <w:rPr>
                <w:bCs/>
              </w:rPr>
              <w:t>Сертификат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0F" w:rsidRDefault="0097490F" w:rsidP="00C550F1">
            <w:pPr>
              <w:rPr>
                <w:bCs/>
              </w:rPr>
            </w:pPr>
          </w:p>
          <w:p w:rsidR="0097490F" w:rsidRDefault="0097490F" w:rsidP="00C550F1">
            <w:pPr>
              <w:rPr>
                <w:bCs/>
              </w:rPr>
            </w:pPr>
          </w:p>
          <w:p w:rsidR="0097490F" w:rsidRDefault="0097490F" w:rsidP="00C550F1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Default="0097490F" w:rsidP="00C550F1">
            <w:pPr>
              <w:ind w:left="-113" w:right="-113"/>
              <w:rPr>
                <w:bCs/>
              </w:rPr>
            </w:pPr>
            <w:r>
              <w:rPr>
                <w:bCs/>
              </w:rPr>
              <w:t>13-18.07. 2014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90F" w:rsidRDefault="0097490F" w:rsidP="00C550F1">
            <w:pPr>
              <w:ind w:left="-113" w:right="-113"/>
              <w:rPr>
                <w:bCs/>
              </w:rPr>
            </w:pPr>
          </w:p>
        </w:tc>
      </w:tr>
      <w:tr w:rsidR="00BA770B" w:rsidTr="0097490F"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70B" w:rsidRDefault="00BA770B" w:rsidP="00C550F1">
            <w:pPr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70B" w:rsidRDefault="00BA770B" w:rsidP="00BA770B">
            <w:pPr>
              <w:jc w:val="both"/>
              <w:rPr>
                <w:bCs/>
              </w:rPr>
            </w:pPr>
            <w:r>
              <w:rPr>
                <w:bCs/>
              </w:rPr>
              <w:t>Международный семинар</w:t>
            </w:r>
          </w:p>
          <w:p w:rsidR="00BA770B" w:rsidRDefault="00BA770B" w:rsidP="00C550F1">
            <w:pPr>
              <w:jc w:val="both"/>
              <w:rPr>
                <w:bCs/>
              </w:rPr>
            </w:pPr>
            <w:r>
              <w:rPr>
                <w:bCs/>
              </w:rPr>
              <w:t>Г. Анталия (Турция) Учетно-«Аналитические и коммерческие аспекты функционирования предприятия с учетом международного опыта»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70B" w:rsidRDefault="002B1B2D" w:rsidP="002B1B2D">
            <w:pPr>
              <w:rPr>
                <w:bCs/>
              </w:rPr>
            </w:pPr>
            <w:r>
              <w:rPr>
                <w:bCs/>
              </w:rPr>
              <w:t>Международная академия туризма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0B" w:rsidRDefault="002B1B2D" w:rsidP="00C550F1">
            <w:pPr>
              <w:rPr>
                <w:bCs/>
              </w:rPr>
            </w:pPr>
            <w:r>
              <w:rPr>
                <w:bCs/>
              </w:rPr>
              <w:t>Сертификат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B" w:rsidRDefault="002B1B2D" w:rsidP="00C550F1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2D" w:rsidRDefault="002B1B2D" w:rsidP="00C550F1">
            <w:pPr>
              <w:ind w:left="-113" w:right="-113"/>
              <w:rPr>
                <w:bCs/>
              </w:rPr>
            </w:pPr>
            <w:r>
              <w:rPr>
                <w:bCs/>
              </w:rPr>
              <w:t>03 -10.10</w:t>
            </w:r>
          </w:p>
          <w:p w:rsidR="00BA770B" w:rsidRDefault="002B1B2D" w:rsidP="00C550F1">
            <w:pPr>
              <w:ind w:left="-113" w:right="-113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.2015 г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0B" w:rsidRDefault="00BA770B" w:rsidP="00C550F1">
            <w:pPr>
              <w:ind w:left="-113" w:right="-113"/>
              <w:rPr>
                <w:bCs/>
              </w:rPr>
            </w:pPr>
          </w:p>
        </w:tc>
      </w:tr>
      <w:tr w:rsidR="00BA770B" w:rsidTr="0097490F">
        <w:trPr>
          <w:trHeight w:val="28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70B" w:rsidRDefault="002B1B2D" w:rsidP="00C550F1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70B" w:rsidRDefault="002B1B2D" w:rsidP="00C550F1">
            <w:pPr>
              <w:jc w:val="both"/>
              <w:rPr>
                <w:bCs/>
              </w:rPr>
            </w:pPr>
            <w:r>
              <w:rPr>
                <w:bCs/>
              </w:rPr>
              <w:t>Международная стажировка по формированию учетной политики предприятия с целью транспорентности экономики в соответствии с международным опытом .г Аликанте (Испания)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70B" w:rsidRPr="002B1B2D" w:rsidRDefault="002B1B2D" w:rsidP="00C550F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ESTEVE CONSULTING SERVIC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0B" w:rsidRPr="002B1B2D" w:rsidRDefault="002B1B2D" w:rsidP="00C550F1">
            <w:pPr>
              <w:rPr>
                <w:bCs/>
              </w:rPr>
            </w:pPr>
            <w:r>
              <w:rPr>
                <w:bCs/>
              </w:rPr>
              <w:t>сертификат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0B" w:rsidRDefault="002B1B2D" w:rsidP="00C550F1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2D" w:rsidRDefault="002B1B2D" w:rsidP="00C550F1">
            <w:pPr>
              <w:ind w:left="-113" w:right="-113"/>
              <w:rPr>
                <w:bCs/>
              </w:rPr>
            </w:pPr>
            <w:r>
              <w:rPr>
                <w:bCs/>
              </w:rPr>
              <w:t>06-13.05.</w:t>
            </w:r>
          </w:p>
          <w:p w:rsidR="00BA770B" w:rsidRDefault="002B1B2D" w:rsidP="00C550F1">
            <w:pPr>
              <w:ind w:left="-113" w:right="-113"/>
              <w:rPr>
                <w:bCs/>
              </w:rPr>
            </w:pPr>
            <w:r>
              <w:rPr>
                <w:bCs/>
              </w:rPr>
              <w:t>2016 г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0B" w:rsidRDefault="00BA770B" w:rsidP="00C550F1">
            <w:pPr>
              <w:ind w:left="-113" w:right="-113"/>
              <w:rPr>
                <w:bCs/>
              </w:rPr>
            </w:pPr>
          </w:p>
        </w:tc>
      </w:tr>
    </w:tbl>
    <w:p w:rsidR="00837E8D" w:rsidRPr="00837E8D" w:rsidRDefault="00837E8D" w:rsidP="00837E8D"/>
    <w:p w:rsidR="00DF1AC1" w:rsidRDefault="00DF1AC1" w:rsidP="00DF1AC1">
      <w:pPr>
        <w:jc w:val="left"/>
        <w:rPr>
          <w:sz w:val="28"/>
          <w:szCs w:val="28"/>
        </w:rPr>
      </w:pPr>
      <w:r w:rsidRPr="00326F79">
        <w:rPr>
          <w:sz w:val="28"/>
          <w:szCs w:val="28"/>
        </w:rPr>
        <w:t>Приложение: копии подтверждающих документов.</w:t>
      </w:r>
    </w:p>
    <w:p w:rsidR="00DF1AC1" w:rsidRPr="00326F79" w:rsidRDefault="009E6D4A" w:rsidP="009E6D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F1AC1" w:rsidRPr="00326F79">
        <w:rPr>
          <w:sz w:val="28"/>
          <w:szCs w:val="28"/>
        </w:rPr>
        <w:t>___________________</w:t>
      </w:r>
      <w:r w:rsidRPr="009E6D4A">
        <w:rPr>
          <w:sz w:val="28"/>
          <w:szCs w:val="28"/>
        </w:rPr>
        <w:t xml:space="preserve"> </w:t>
      </w:r>
      <w:r>
        <w:rPr>
          <w:sz w:val="28"/>
          <w:szCs w:val="28"/>
        </w:rPr>
        <w:t>/Говорунова Т.В/</w:t>
      </w:r>
    </w:p>
    <w:p w:rsidR="00DF1AC1" w:rsidRPr="00326F79" w:rsidRDefault="00DF1AC1" w:rsidP="00DF1AC1">
      <w:pPr>
        <w:rPr>
          <w:sz w:val="28"/>
          <w:szCs w:val="28"/>
        </w:rPr>
      </w:pPr>
    </w:p>
    <w:p w:rsidR="00DF1AC1" w:rsidRDefault="00DF1AC1" w:rsidP="00DF1AC1"/>
    <w:p w:rsidR="000876A6" w:rsidRDefault="000876A6"/>
    <w:sectPr w:rsidR="000876A6" w:rsidSect="00BD6910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EB" w:rsidRDefault="006009EB" w:rsidP="00DF1AC1">
      <w:r>
        <w:separator/>
      </w:r>
    </w:p>
  </w:endnote>
  <w:endnote w:type="continuationSeparator" w:id="0">
    <w:p w:rsidR="006009EB" w:rsidRDefault="006009EB" w:rsidP="00D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EB" w:rsidRDefault="006009EB" w:rsidP="00DF1AC1">
      <w:r>
        <w:separator/>
      </w:r>
    </w:p>
  </w:footnote>
  <w:footnote w:type="continuationSeparator" w:id="0">
    <w:p w:rsidR="006009EB" w:rsidRDefault="006009EB" w:rsidP="00DF1AC1">
      <w:r>
        <w:continuationSeparator/>
      </w:r>
    </w:p>
  </w:footnote>
  <w:footnote w:id="1">
    <w:p w:rsidR="00E30C18" w:rsidRDefault="00E30C18" w:rsidP="00DF1AC1">
      <w:pPr>
        <w:pStyle w:val="a4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18" w:rsidRDefault="00E30C18" w:rsidP="00BD691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0C18" w:rsidRDefault="00E30C18" w:rsidP="00BD6910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18" w:rsidRDefault="00E30C18" w:rsidP="00BD691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1B2D">
      <w:rPr>
        <w:rStyle w:val="a8"/>
        <w:noProof/>
      </w:rPr>
      <w:t>10</w:t>
    </w:r>
    <w:r>
      <w:rPr>
        <w:rStyle w:val="a8"/>
      </w:rPr>
      <w:fldChar w:fldCharType="end"/>
    </w:r>
  </w:p>
  <w:p w:rsidR="00E30C18" w:rsidRDefault="00E30C18" w:rsidP="00BD6910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AC1"/>
    <w:rsid w:val="00053541"/>
    <w:rsid w:val="00053F49"/>
    <w:rsid w:val="000876A6"/>
    <w:rsid w:val="000D5C90"/>
    <w:rsid w:val="001A4CCD"/>
    <w:rsid w:val="001A5C85"/>
    <w:rsid w:val="00256289"/>
    <w:rsid w:val="00264B3F"/>
    <w:rsid w:val="00290A94"/>
    <w:rsid w:val="002B1B2D"/>
    <w:rsid w:val="002B7311"/>
    <w:rsid w:val="0033798E"/>
    <w:rsid w:val="00356866"/>
    <w:rsid w:val="003D1834"/>
    <w:rsid w:val="00437058"/>
    <w:rsid w:val="00486646"/>
    <w:rsid w:val="004958D4"/>
    <w:rsid w:val="004A203D"/>
    <w:rsid w:val="004C0A8F"/>
    <w:rsid w:val="00500F4F"/>
    <w:rsid w:val="005128CD"/>
    <w:rsid w:val="00564B42"/>
    <w:rsid w:val="0058148B"/>
    <w:rsid w:val="005B3892"/>
    <w:rsid w:val="006009EB"/>
    <w:rsid w:val="00607636"/>
    <w:rsid w:val="00664A27"/>
    <w:rsid w:val="007B3F5F"/>
    <w:rsid w:val="007D31BB"/>
    <w:rsid w:val="007E39F3"/>
    <w:rsid w:val="00837E8D"/>
    <w:rsid w:val="00861569"/>
    <w:rsid w:val="0086671D"/>
    <w:rsid w:val="008925A5"/>
    <w:rsid w:val="00895AED"/>
    <w:rsid w:val="00897393"/>
    <w:rsid w:val="00897F6A"/>
    <w:rsid w:val="008D6C26"/>
    <w:rsid w:val="008F2F76"/>
    <w:rsid w:val="00931DD2"/>
    <w:rsid w:val="00957251"/>
    <w:rsid w:val="0097490F"/>
    <w:rsid w:val="00980163"/>
    <w:rsid w:val="009806B4"/>
    <w:rsid w:val="009A23F3"/>
    <w:rsid w:val="009B14A0"/>
    <w:rsid w:val="009B71D2"/>
    <w:rsid w:val="009D666C"/>
    <w:rsid w:val="009E5B9A"/>
    <w:rsid w:val="009E6D4A"/>
    <w:rsid w:val="00A25129"/>
    <w:rsid w:val="00A500AC"/>
    <w:rsid w:val="00A64AFD"/>
    <w:rsid w:val="00A8370B"/>
    <w:rsid w:val="00AE731C"/>
    <w:rsid w:val="00AF36E6"/>
    <w:rsid w:val="00B339CE"/>
    <w:rsid w:val="00B769D9"/>
    <w:rsid w:val="00B90724"/>
    <w:rsid w:val="00BA770B"/>
    <w:rsid w:val="00BD6910"/>
    <w:rsid w:val="00C550F1"/>
    <w:rsid w:val="00CA17EA"/>
    <w:rsid w:val="00D34D89"/>
    <w:rsid w:val="00D637F2"/>
    <w:rsid w:val="00D87A34"/>
    <w:rsid w:val="00DA03B6"/>
    <w:rsid w:val="00DA7582"/>
    <w:rsid w:val="00DC37A5"/>
    <w:rsid w:val="00DD3315"/>
    <w:rsid w:val="00DF1AC1"/>
    <w:rsid w:val="00E30C18"/>
    <w:rsid w:val="00E31567"/>
    <w:rsid w:val="00E34F43"/>
    <w:rsid w:val="00E63565"/>
    <w:rsid w:val="00E7025A"/>
    <w:rsid w:val="00E71016"/>
    <w:rsid w:val="00E74098"/>
    <w:rsid w:val="00E7511A"/>
    <w:rsid w:val="00E834C0"/>
    <w:rsid w:val="00EF76EA"/>
    <w:rsid w:val="00F10C21"/>
    <w:rsid w:val="00F12A1B"/>
    <w:rsid w:val="00F31298"/>
    <w:rsid w:val="00F96157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F128"/>
  <w15:docId w15:val="{C352779B-CDA4-4D6C-899D-EBD32A33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11A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F1A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1AC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Текст сноски Знак"/>
    <w:basedOn w:val="a0"/>
    <w:link w:val="a4"/>
    <w:semiHidden/>
    <w:locked/>
    <w:rsid w:val="00DF1AC1"/>
    <w:rPr>
      <w:rFonts w:ascii="Calibri" w:eastAsia="Calibri" w:hAnsi="Calibri"/>
      <w:lang w:eastAsia="ru-RU"/>
    </w:rPr>
  </w:style>
  <w:style w:type="paragraph" w:styleId="a4">
    <w:name w:val="footnote text"/>
    <w:basedOn w:val="a"/>
    <w:link w:val="a3"/>
    <w:semiHidden/>
    <w:rsid w:val="00DF1AC1"/>
    <w:pPr>
      <w:jc w:val="left"/>
    </w:pPr>
    <w:rPr>
      <w:rFonts w:ascii="Calibri" w:eastAsia="Calibri" w:hAnsi="Calibri" w:cstheme="minorBidi"/>
      <w:sz w:val="22"/>
      <w:szCs w:val="22"/>
    </w:rPr>
  </w:style>
  <w:style w:type="character" w:customStyle="1" w:styleId="11">
    <w:name w:val="Текст сноски Знак1"/>
    <w:basedOn w:val="a0"/>
    <w:uiPriority w:val="99"/>
    <w:semiHidden/>
    <w:rsid w:val="00DF1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F1AC1"/>
    <w:rPr>
      <w:rFonts w:ascii="Times New Roman" w:hAnsi="Times New Roman" w:cs="Times New Roman" w:hint="default"/>
      <w:vertAlign w:val="superscript"/>
    </w:rPr>
  </w:style>
  <w:style w:type="character" w:customStyle="1" w:styleId="FontStyle32">
    <w:name w:val="Font Style32"/>
    <w:rsid w:val="00DF1AC1"/>
    <w:rPr>
      <w:rFonts w:ascii="Arial" w:hAnsi="Arial" w:cs="Arial" w:hint="default"/>
      <w:sz w:val="22"/>
      <w:szCs w:val="22"/>
    </w:rPr>
  </w:style>
  <w:style w:type="paragraph" w:styleId="a6">
    <w:name w:val="header"/>
    <w:basedOn w:val="a"/>
    <w:link w:val="a7"/>
    <w:rsid w:val="00DF1A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F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F1AC1"/>
  </w:style>
  <w:style w:type="character" w:customStyle="1" w:styleId="10">
    <w:name w:val="Заголовок 1 Знак"/>
    <w:basedOn w:val="a0"/>
    <w:link w:val="1"/>
    <w:rsid w:val="00E751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Emphasis"/>
    <w:basedOn w:val="a0"/>
    <w:uiPriority w:val="20"/>
    <w:qFormat/>
    <w:rsid w:val="0048664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814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1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735374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item.asp?id=2977897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ibrary.ru/item.asp?id=290471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contents.asp?issueid=1828546&amp;selid=29115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82854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06189-CD36-4A4E-8A7C-06C48D32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20</cp:revision>
  <cp:lastPrinted>2014-11-12T08:35:00Z</cp:lastPrinted>
  <dcterms:created xsi:type="dcterms:W3CDTF">2014-09-24T04:45:00Z</dcterms:created>
  <dcterms:modified xsi:type="dcterms:W3CDTF">2025-09-15T08:34:00Z</dcterms:modified>
</cp:coreProperties>
</file>