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FD" w:rsidRPr="000A6DBE" w:rsidRDefault="00424F5A" w:rsidP="000A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трудов</w:t>
      </w:r>
    </w:p>
    <w:p w:rsidR="002A37FD" w:rsidRPr="000A6DBE" w:rsidRDefault="002A37FD" w:rsidP="000A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6DBE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proofErr w:type="spellStart"/>
      <w:r w:rsidR="00A83037">
        <w:rPr>
          <w:rFonts w:ascii="Times New Roman" w:hAnsi="Times New Roman" w:cs="Times New Roman"/>
          <w:sz w:val="24"/>
          <w:szCs w:val="24"/>
          <w:u w:val="single"/>
        </w:rPr>
        <w:t>Аукиной</w:t>
      </w:r>
      <w:proofErr w:type="spellEnd"/>
      <w:r w:rsidR="00A83037">
        <w:rPr>
          <w:rFonts w:ascii="Times New Roman" w:hAnsi="Times New Roman" w:cs="Times New Roman"/>
          <w:sz w:val="24"/>
          <w:szCs w:val="24"/>
          <w:u w:val="single"/>
        </w:rPr>
        <w:t xml:space="preserve"> Ирины Григорьевны </w:t>
      </w:r>
    </w:p>
    <w:p w:rsidR="002A37FD" w:rsidRPr="000A6DBE" w:rsidRDefault="002A37FD" w:rsidP="000A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DBE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662"/>
        <w:gridCol w:w="2517"/>
      </w:tblGrid>
      <w:tr w:rsidR="002A37FD" w:rsidRPr="000A6DBE" w:rsidTr="000A6DBE">
        <w:tc>
          <w:tcPr>
            <w:tcW w:w="2392" w:type="dxa"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62" w:type="dxa"/>
          </w:tcPr>
          <w:p w:rsidR="002A37FD" w:rsidRPr="000A6DBE" w:rsidRDefault="00264C7A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28.01. 1972</w:t>
            </w:r>
          </w:p>
        </w:tc>
        <w:tc>
          <w:tcPr>
            <w:tcW w:w="2517" w:type="dxa"/>
            <w:vMerge w:val="restart"/>
          </w:tcPr>
          <w:p w:rsidR="002A37FD" w:rsidRPr="000A6DBE" w:rsidRDefault="00B44A1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99">
              <w:rPr>
                <w:noProof/>
                <w:lang w:eastAsia="ru-RU"/>
              </w:rPr>
              <w:drawing>
                <wp:inline distT="0" distB="0" distL="0" distR="0" wp14:anchorId="60428EA0" wp14:editId="74668323">
                  <wp:extent cx="952500" cy="1219200"/>
                  <wp:effectExtent l="0" t="0" r="0" b="0"/>
                  <wp:docPr id="1" name="Рисунок 1" descr="C:\Users\Kirill\Desktop\IMG_20250914_120031_528@207129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rill\Desktop\IMG_20250914_120031_528@2071292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8" t="41636" r="34572" b="13599"/>
                          <a:stretch/>
                        </pic:blipFill>
                        <pic:spPr bwMode="auto">
                          <a:xfrm>
                            <a:off x="0" y="0"/>
                            <a:ext cx="953003" cy="121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7FD" w:rsidRPr="000A6DBE" w:rsidTr="000A6DBE">
        <w:tc>
          <w:tcPr>
            <w:tcW w:w="2392" w:type="dxa"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62" w:type="dxa"/>
          </w:tcPr>
          <w:p w:rsidR="002A37FD" w:rsidRPr="00264C7A" w:rsidRDefault="002A37FD" w:rsidP="00264C7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264C7A" w:rsidRPr="00264C7A">
              <w:rPr>
                <w:rFonts w:ascii="Times New Roman" w:hAnsi="Times New Roman" w:cs="Times New Roman"/>
                <w:sz w:val="24"/>
                <w:szCs w:val="24"/>
              </w:rPr>
              <w:t>Экономика агропромышленного комплекса</w:t>
            </w: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vMerge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FD" w:rsidRPr="000A6DBE" w:rsidTr="000A6DBE">
        <w:tc>
          <w:tcPr>
            <w:tcW w:w="2392" w:type="dxa"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62" w:type="dxa"/>
          </w:tcPr>
          <w:p w:rsidR="002A37FD" w:rsidRPr="000A6DBE" w:rsidRDefault="00877697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17" w:type="dxa"/>
            <w:vMerge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FD" w:rsidRPr="000A6DBE" w:rsidTr="000A6DBE">
        <w:tc>
          <w:tcPr>
            <w:tcW w:w="2392" w:type="dxa"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662" w:type="dxa"/>
          </w:tcPr>
          <w:p w:rsidR="002A37FD" w:rsidRPr="000A6DBE" w:rsidRDefault="00264C7A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К.с-х</w:t>
            </w:r>
            <w:r w:rsidR="002A37FD" w:rsidRPr="000A6DB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2A37FD"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vMerge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FD" w:rsidRPr="000A6DBE" w:rsidTr="000A6DBE">
        <w:tc>
          <w:tcPr>
            <w:tcW w:w="2392" w:type="dxa"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662" w:type="dxa"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517" w:type="dxa"/>
            <w:vMerge/>
          </w:tcPr>
          <w:p w:rsidR="002A37FD" w:rsidRPr="000A6DBE" w:rsidRDefault="002A37FD" w:rsidP="000A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BD" w:rsidRDefault="003769BD" w:rsidP="000A6DBE">
      <w:pPr>
        <w:pStyle w:val="2"/>
        <w:spacing w:line="240" w:lineRule="auto"/>
        <w:ind w:right="112"/>
        <w:rPr>
          <w:sz w:val="24"/>
          <w:szCs w:val="24"/>
        </w:rPr>
      </w:pPr>
    </w:p>
    <w:p w:rsidR="002A37FD" w:rsidRPr="000A6DBE" w:rsidRDefault="002A37FD" w:rsidP="000A6DBE">
      <w:pPr>
        <w:pStyle w:val="2"/>
        <w:spacing w:line="240" w:lineRule="auto"/>
        <w:ind w:right="112"/>
        <w:rPr>
          <w:sz w:val="24"/>
          <w:szCs w:val="24"/>
        </w:rPr>
      </w:pPr>
      <w:r w:rsidRPr="000A6DBE">
        <w:rPr>
          <w:sz w:val="24"/>
          <w:szCs w:val="24"/>
        </w:rPr>
        <w:t xml:space="preserve">Научные проекты </w:t>
      </w:r>
    </w:p>
    <w:tbl>
      <w:tblPr>
        <w:tblStyle w:val="TableGrid"/>
        <w:tblW w:w="5000" w:type="pct"/>
        <w:tblInd w:w="0" w:type="dxa"/>
        <w:tblCellMar>
          <w:top w:w="57" w:type="dxa"/>
          <w:left w:w="118" w:type="dxa"/>
          <w:right w:w="65" w:type="dxa"/>
        </w:tblCellMar>
        <w:tblLook w:val="04A0" w:firstRow="1" w:lastRow="0" w:firstColumn="1" w:lastColumn="0" w:noHBand="0" w:noVBand="1"/>
      </w:tblPr>
      <w:tblGrid>
        <w:gridCol w:w="1033"/>
        <w:gridCol w:w="4012"/>
        <w:gridCol w:w="1679"/>
        <w:gridCol w:w="2814"/>
      </w:tblGrid>
      <w:tr w:rsidR="002A37FD" w:rsidRPr="000A6DBE" w:rsidTr="00821256">
        <w:trPr>
          <w:trHeight w:val="199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2A37FD" w:rsidP="000A6DBE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2A37FD" w:rsidP="000A6DBE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проекта, гранта, контракта 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2A37FD" w:rsidP="000A6DBE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2A37FD" w:rsidP="000A6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проекта </w:t>
            </w:r>
          </w:p>
        </w:tc>
      </w:tr>
      <w:tr w:rsidR="002A37FD" w:rsidRPr="000A6DBE" w:rsidTr="00821256">
        <w:trPr>
          <w:trHeight w:val="391"/>
        </w:trPr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F94125" w:rsidP="000A6DBE">
            <w:pPr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7FD"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A83037" w:rsidP="00A83037">
            <w:pPr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AB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Совершенствование системы оплаты труда временных работников</w:t>
            </w:r>
            <w:r w:rsidRPr="00FA5AB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Pr="00FA5AB4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FA5AB4">
              <w:rPr>
                <w:rFonts w:ascii="Times New Roman" w:hAnsi="Times New Roman" w:cs="Times New Roman"/>
                <w:sz w:val="24"/>
                <w:szCs w:val="24"/>
              </w:rPr>
              <w:t>Шелекета</w:t>
            </w:r>
            <w:proofErr w:type="spellEnd"/>
            <w:r w:rsidRPr="00FA5AB4">
              <w:rPr>
                <w:rFonts w:ascii="Times New Roman" w:hAnsi="Times New Roman" w:cs="Times New Roman"/>
                <w:sz w:val="24"/>
                <w:szCs w:val="24"/>
              </w:rPr>
              <w:t xml:space="preserve"> В.В привлеченных для уборки урожая зерновых культур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F94125" w:rsidP="000A6DBE">
            <w:pPr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A37FD"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F94125" w:rsidP="000A6DBE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2A37FD"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69BD" w:rsidRDefault="003769BD" w:rsidP="00A83037">
      <w:pPr>
        <w:spacing w:after="0" w:line="240" w:lineRule="auto"/>
        <w:ind w:right="117"/>
        <w:rPr>
          <w:rFonts w:ascii="Times New Roman" w:hAnsi="Times New Roman" w:cs="Times New Roman"/>
          <w:b/>
          <w:sz w:val="24"/>
          <w:szCs w:val="24"/>
        </w:rPr>
      </w:pPr>
    </w:p>
    <w:p w:rsidR="002A37FD" w:rsidRPr="000A6DBE" w:rsidRDefault="002A37FD" w:rsidP="000A6DBE">
      <w:pPr>
        <w:spacing w:after="0" w:line="240" w:lineRule="auto"/>
        <w:ind w:left="10" w:right="11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DBE">
        <w:rPr>
          <w:rFonts w:ascii="Times New Roman" w:hAnsi="Times New Roman" w:cs="Times New Roman"/>
          <w:b/>
          <w:sz w:val="24"/>
          <w:szCs w:val="24"/>
        </w:rPr>
        <w:t xml:space="preserve">Конференции, семинары и т.п. </w:t>
      </w:r>
    </w:p>
    <w:tbl>
      <w:tblPr>
        <w:tblStyle w:val="TableGrid"/>
        <w:tblW w:w="5000" w:type="pct"/>
        <w:tblInd w:w="0" w:type="dxa"/>
        <w:tblCellMar>
          <w:top w:w="5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50"/>
        <w:gridCol w:w="3428"/>
        <w:gridCol w:w="3364"/>
        <w:gridCol w:w="2171"/>
      </w:tblGrid>
      <w:tr w:rsidR="002A37FD" w:rsidRPr="000A6DBE" w:rsidTr="00F63EF6">
        <w:trPr>
          <w:trHeight w:val="83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7FD" w:rsidRPr="000A6DBE" w:rsidRDefault="002A37FD" w:rsidP="000A6DBE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A37FD" w:rsidRPr="000A6DBE" w:rsidRDefault="002A37FD" w:rsidP="000A6DBE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FD" w:rsidRPr="000A6DBE" w:rsidRDefault="002A37FD" w:rsidP="000A6D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конференции, </w:t>
            </w:r>
            <w:proofErr w:type="gram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  <w:proofErr w:type="gram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, место проведения </w:t>
            </w:r>
          </w:p>
          <w:p w:rsidR="002A37FD" w:rsidRPr="000A6DBE" w:rsidRDefault="002A37FD" w:rsidP="000A6DBE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(страна, город, организация и т.п.) 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7FD" w:rsidRPr="000A6DBE" w:rsidRDefault="002A37FD" w:rsidP="000A6DB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доклада 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7FD" w:rsidRPr="000A6DBE" w:rsidRDefault="002A37FD" w:rsidP="000A6D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 xml:space="preserve">Содокладчики </w:t>
            </w:r>
          </w:p>
        </w:tc>
      </w:tr>
      <w:tr w:rsidR="003769BD" w:rsidRPr="000A6DBE" w:rsidTr="00F63EF6">
        <w:trPr>
          <w:trHeight w:val="83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BD" w:rsidRPr="000A6DBE" w:rsidRDefault="003769BD" w:rsidP="003769BD">
            <w:pPr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BD" w:rsidRDefault="003769BD" w:rsidP="003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перспективы развития агрономической </w:t>
            </w:r>
            <w:proofErr w:type="gramStart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науки  Материалы</w:t>
            </w:r>
            <w:proofErr w:type="gramEnd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 практической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нции.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Персиановский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3769BD" w:rsidRPr="00E72DB4" w:rsidRDefault="003769BD" w:rsidP="0037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BD" w:rsidRPr="00E72DB4" w:rsidRDefault="003769BD" w:rsidP="003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азотно-фосфорных удобрений и </w:t>
            </w:r>
            <w:proofErr w:type="spellStart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ризоторфина</w:t>
            </w:r>
            <w:proofErr w:type="spellEnd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продуктивность нута на каштановой почве Саратовского Заволжья</w:t>
            </w:r>
          </w:p>
          <w:p w:rsidR="003769BD" w:rsidRPr="00E72DB4" w:rsidRDefault="003769BD" w:rsidP="00376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BD" w:rsidRPr="00E72DB4" w:rsidRDefault="003769BD" w:rsidP="00376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3769BD" w:rsidRPr="00E72DB4" w:rsidRDefault="003769BD" w:rsidP="00376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3769BD" w:rsidRPr="000A6DBE" w:rsidTr="00F63EF6">
        <w:trPr>
          <w:trHeight w:val="83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BD" w:rsidRPr="000A6DBE" w:rsidRDefault="003769BD" w:rsidP="003769BD">
            <w:pPr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BD" w:rsidRPr="00E72DB4" w:rsidRDefault="003769BD" w:rsidP="003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отрасли растениеводства и их практические решения  Материалы международной научно- практической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BD" w:rsidRPr="00E72DB4" w:rsidRDefault="003769BD" w:rsidP="003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удобрений  на</w:t>
            </w:r>
            <w:proofErr w:type="gramEnd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урожай и качество зерна нута на каштановой почве Саратовского Заволжья</w:t>
            </w:r>
          </w:p>
          <w:p w:rsidR="003769BD" w:rsidRPr="00E72DB4" w:rsidRDefault="003769BD" w:rsidP="00376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BD" w:rsidRPr="00E72DB4" w:rsidRDefault="003769BD" w:rsidP="00376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3769BD" w:rsidRPr="00E72DB4" w:rsidRDefault="003769BD" w:rsidP="00376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8C506F" w:rsidRPr="000A6DBE" w:rsidTr="00F63EF6">
        <w:trPr>
          <w:trHeight w:val="83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06F" w:rsidRPr="000A6DBE" w:rsidRDefault="008C506F" w:rsidP="008C506F">
            <w:pPr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2007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:  Сборник материалов Всероссийской научно-  практической конференции, посвященной 120-й годовщине со дня рождения Н.И. Вавилова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Продуктивность и качество нута под влиянием удобрений на каштановой почве Саратовского Заволжья.</w:t>
            </w:r>
          </w:p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8C506F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06F" w:rsidRPr="000A6DBE" w:rsidRDefault="008C506F" w:rsidP="008C506F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Актуальные проблем экологии, защиты растений и экологического земледелия  Материалы Международной научно- практической конференции, посвященной 15-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экологии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ind w:left="-68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</w:t>
            </w:r>
            <w:proofErr w:type="gramStart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удобрений  на</w:t>
            </w:r>
            <w:proofErr w:type="gramEnd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водопотребления нута  при выращивании его на зерно в условиях каштановых почв Саратовского Заволжья </w:t>
            </w:r>
          </w:p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8C506F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06F" w:rsidRPr="000A6DBE" w:rsidRDefault="008C506F" w:rsidP="008C506F">
            <w:pPr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чтения 2010: Сборник материалов международной научно- практической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еренции.</w:t>
            </w:r>
            <w:r w:rsidRPr="0018753C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Необходимость внесения азотных удобрений под нут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 </w:t>
            </w:r>
          </w:p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6F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6F" w:rsidRPr="000A6DBE" w:rsidRDefault="008C506F" w:rsidP="008C506F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создания и возделывания сельскохозяйственных растений: Материалы Международной научно- практической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О целесообразности совместного внесения азотного и фосфорного удобрения под нут на каштановых почвах Саратовского Заволжья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 </w:t>
            </w:r>
          </w:p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6F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6F" w:rsidRPr="000A6DBE" w:rsidRDefault="008C506F" w:rsidP="008C506F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развития сельского хозяйства и сельских территорий: Сборник статей III Международной научно-практической конференции. 2014. 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оплате труда работников лесозаготовительных бригад.</w:t>
            </w:r>
          </w:p>
          <w:p w:rsidR="008C506F" w:rsidRPr="00E72DB4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Курочкин Н.Н.      Поварова О.В.</w:t>
            </w:r>
          </w:p>
        </w:tc>
      </w:tr>
      <w:tr w:rsidR="008C506F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6F" w:rsidRPr="000A6DBE" w:rsidRDefault="008C506F" w:rsidP="008C506F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8C506F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развития сельского хозяйства и сельских территорий: Сборник статей III Международной научно-практической конференции 2014. 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8C506F" w:rsidRDefault="008C506F" w:rsidP="008C50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оплате труда работников рыболовства.</w:t>
            </w:r>
          </w:p>
          <w:p w:rsidR="008C506F" w:rsidRPr="008C506F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8C506F" w:rsidRDefault="008C506F" w:rsidP="008C506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Рязанцев Н.В.,               Поварова О.В</w:t>
            </w:r>
          </w:p>
        </w:tc>
      </w:tr>
      <w:tr w:rsidR="008C506F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6F" w:rsidRPr="000A6DBE" w:rsidRDefault="008C506F" w:rsidP="008C506F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1A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  <w:lang w:val="en-US"/>
              </w:rPr>
              <w:t xml:space="preserve">Science </w:t>
            </w:r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and Education [Text</w:t>
            </w:r>
            <w:proofErr w:type="gramStart"/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] :</w:t>
            </w:r>
            <w:proofErr w:type="gramEnd"/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 xml:space="preserve"> materials of the V international research and practice - </w:t>
            </w:r>
            <w:r w:rsidRPr="00F91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Munich – Germany.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2014 – 392 p  ISBN 978 -3941352 -86 - 5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F91E1A" w:rsidRDefault="008C506F" w:rsidP="008C50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SYSTEM “LEAN PRODUCTION” AS A SYSTEM OF EFFICIENCY UPGRADING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6F" w:rsidRPr="00E72DB4" w:rsidRDefault="008C506F" w:rsidP="008C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Поварова О.В.</w:t>
            </w: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Pr="000A6DBE" w:rsidRDefault="00F63EF6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63EF6" w:rsidRDefault="0009630E" w:rsidP="00F63EF6">
            <w:pPr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  <w:hyperlink r:id="rId6" w:history="1">
              <w:r w:rsidR="00F63EF6" w:rsidRPr="00F63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Проблемы и перспективы развития сельского хозяйства и сельских территорий</w:t>
              </w:r>
            </w:hyperlink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IV Международной научно-практической конференции. Министерство сельского хозяйства Российской Федерации, ФГБОУ ВПО "Саратовский государственный аграрный университет им. Н.И. Вавилова"; Редакционная коллегия: И.Л. Воротников; В.В. </w:t>
            </w:r>
            <w:proofErr w:type="spellStart"/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. 2015. </w:t>
            </w:r>
            <w:r w:rsidR="00F63EF6" w:rsidRPr="00F6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Выдан сертификат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63EF6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Пути совершенствование системы оплаты труда на природоохранных предприятиях</w:t>
            </w:r>
          </w:p>
          <w:p w:rsidR="00F63EF6" w:rsidRPr="00F63EF6" w:rsidRDefault="00F63EF6" w:rsidP="00F63EF6">
            <w:pPr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EA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Поварова О.В</w:t>
            </w:r>
          </w:p>
          <w:p w:rsidR="00F63EF6" w:rsidRPr="0018753C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Pr="000A6DBE" w:rsidRDefault="00F63EF6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63EF6" w:rsidRDefault="0009630E" w:rsidP="00F63EF6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63EF6" w:rsidRPr="00F63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Аграрная наука в XXI веке: проблемы и перспективы</w:t>
              </w:r>
            </w:hyperlink>
          </w:p>
          <w:p w:rsidR="00F63EF6" w:rsidRPr="00F91E1A" w:rsidRDefault="00F63EF6" w:rsidP="00F63EF6">
            <w:pPr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Сборник статей IX</w:t>
            </w:r>
            <w:r w:rsidRPr="00F91E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конференции. </w:t>
            </w:r>
            <w:r w:rsidRPr="00F9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И.Л. </w:t>
            </w:r>
            <w:proofErr w:type="spellStart"/>
            <w:r w:rsidRPr="00F91E1A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F91E1A">
              <w:rPr>
                <w:rFonts w:ascii="Times New Roman" w:hAnsi="Times New Roman" w:cs="Times New Roman"/>
                <w:sz w:val="24"/>
                <w:szCs w:val="24"/>
              </w:rPr>
              <w:t xml:space="preserve">. 2015. 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E72DB4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MT" w:hAnsi="Times New Roman"/>
                <w:sz w:val="24"/>
                <w:szCs w:val="24"/>
              </w:rPr>
            </w:pPr>
            <w:r w:rsidRPr="0018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организации прудового рыбоводства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91E1A" w:rsidRDefault="00F63EF6" w:rsidP="00F63EF6">
            <w:pPr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  <w:r w:rsidRPr="00F91E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F63EF6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</w:t>
            </w:r>
            <w:r w:rsidRPr="006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конференции. Специалисты АПК нового поколения Саратовский государственный аграрный университет им. Н.И. Вавилова. 2016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инспекторов по охране леса в современных условиях 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91E1A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Лахмамсси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Ю</w:t>
            </w: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F63EF6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 w:rsidRPr="000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Всероссийская научно-практическая конференция. Проблемы и перспективы развития сельского хозяйства и сельских территорий ФГБОУ ВО Саратовский государственный аграрный университет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оплаты труда работников ОГУ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учебно-опытный лесхоз»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91E1A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F63EF6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 w:rsidRPr="0067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Международная научно-практическая конференция.  Проблемы и перспективы развития сельского хозяйства и сельских территорий.  2016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бонусной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работников ОГУ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учебно-опытный лесхоз»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91E1A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F63EF6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научно-практическая конференция. Специалисты АПК нового поколения.  Саратовский государственный аграрный университет им. Н.И. Вавилова. 2017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перспективы в оплате труда в ОГУ «</w:t>
            </w:r>
            <w:proofErr w:type="spellStart"/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лесхоз»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91E1A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Белоусов А.А., Абдурахманов Э.Э.О</w:t>
            </w: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F63EF6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 w:rsidRPr="001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Международная научно-практическая конференция. Проблемы и перспективы развития сельского хозяйства и сельских территорий.  2017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туризм: проблемы и перспективы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91E1A" w:rsidRDefault="00094A1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Березина В.А.</w:t>
            </w:r>
          </w:p>
        </w:tc>
      </w:tr>
      <w:tr w:rsidR="00094A11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11" w:rsidRDefault="00094A11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A11" w:rsidRPr="0018561C" w:rsidRDefault="00094A11" w:rsidP="00F63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Международная научно-практическая конференция. Проблемы и перспективы развития сельского хозяйства и сельских территорий. 2018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A11" w:rsidRPr="0018561C" w:rsidRDefault="00094A11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лесхозов в современных экономических условиях.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A11" w:rsidRPr="0018561C" w:rsidRDefault="00094A11" w:rsidP="00F63E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5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Голубева А.А.</w:t>
            </w: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094A11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Международная научно-практическая конференция. Проблемы и перспективы развития сельского хозяйства и сельских территорий. 2019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ситуация в России конца 20 века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F91E1A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Никитин И.Н., </w:t>
            </w:r>
            <w:proofErr w:type="spellStart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Исмаков</w:t>
            </w:r>
            <w:proofErr w:type="spellEnd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094A11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 w:rsidRPr="00B7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Международная научно-практическая конференция. Проблемы и перспективы развития сельского хозяйства и сельских территорий Саратов, 2020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п</w:t>
            </w:r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и перспективы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законодательства РФ 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607" w:rsidRDefault="00F63EF6" w:rsidP="00F63E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Колокольчикова</w:t>
            </w:r>
            <w:proofErr w:type="spellEnd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К.В., </w:t>
            </w:r>
          </w:p>
          <w:p w:rsidR="00F63EF6" w:rsidRPr="00F91E1A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Карпова А.В.</w:t>
            </w:r>
          </w:p>
        </w:tc>
      </w:tr>
      <w:tr w:rsidR="00F63EF6" w:rsidRPr="000A6DBE" w:rsidTr="00F63EF6">
        <w:trPr>
          <w:trHeight w:val="39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F6" w:rsidRDefault="00094A11" w:rsidP="00F63EF6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Default="00F63EF6" w:rsidP="00F63EF6">
            <w:r w:rsidRPr="002F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научной конференции - Школы молодых ученых. Саратов, 2021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18753C" w:rsidRDefault="00F63EF6" w:rsidP="00F63E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Азербайджан концепция современных торговых отношений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F6" w:rsidRPr="002F0D4F" w:rsidRDefault="00F63EF6" w:rsidP="00F63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Велиев</w:t>
            </w:r>
            <w:proofErr w:type="spellEnd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Н.О., </w:t>
            </w:r>
            <w:proofErr w:type="spellStart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Баширзаде</w:t>
            </w:r>
            <w:proofErr w:type="spellEnd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Р.Р.К.</w:t>
            </w:r>
          </w:p>
          <w:p w:rsidR="00F63EF6" w:rsidRPr="00F91E1A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6A7" w:rsidRDefault="002A37FD" w:rsidP="006166A7">
      <w:pPr>
        <w:pStyle w:val="2"/>
        <w:spacing w:line="240" w:lineRule="auto"/>
        <w:ind w:right="119"/>
        <w:rPr>
          <w:sz w:val="24"/>
          <w:szCs w:val="24"/>
        </w:rPr>
      </w:pPr>
      <w:r w:rsidRPr="000A6DBE">
        <w:rPr>
          <w:sz w:val="24"/>
          <w:szCs w:val="24"/>
        </w:rPr>
        <w:t>Основные</w:t>
      </w:r>
      <w:r w:rsidRPr="00963DD4">
        <w:rPr>
          <w:sz w:val="24"/>
          <w:szCs w:val="24"/>
        </w:rPr>
        <w:t xml:space="preserve"> </w:t>
      </w:r>
      <w:r w:rsidRPr="000A6DBE">
        <w:rPr>
          <w:sz w:val="24"/>
          <w:szCs w:val="24"/>
        </w:rPr>
        <w:t>публикации</w:t>
      </w:r>
      <w:r w:rsidRPr="00963DD4">
        <w:rPr>
          <w:sz w:val="24"/>
          <w:szCs w:val="24"/>
        </w:rPr>
        <w:t xml:space="preserve"> </w:t>
      </w:r>
    </w:p>
    <w:p w:rsidR="002A37FD" w:rsidRDefault="002A37FD" w:rsidP="00DA1976">
      <w:pPr>
        <w:pStyle w:val="2"/>
        <w:spacing w:line="240" w:lineRule="auto"/>
        <w:ind w:left="0" w:right="119" w:firstLine="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940"/>
        <w:gridCol w:w="1130"/>
        <w:gridCol w:w="2640"/>
        <w:gridCol w:w="995"/>
        <w:gridCol w:w="1319"/>
      </w:tblGrid>
      <w:tr w:rsidR="000A6DBE" w:rsidRPr="000A6DBE" w:rsidTr="000A6DBE">
        <w:trPr>
          <w:trHeight w:val="55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и ее вид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tabs>
                <w:tab w:val="left" w:pos="4395"/>
              </w:tabs>
              <w:spacing w:after="0" w:line="240" w:lineRule="auto"/>
              <w:ind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Объем стр.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Соавторы</w:t>
            </w:r>
          </w:p>
        </w:tc>
      </w:tr>
      <w:tr w:rsidR="000A6DBE" w:rsidRPr="000A6DBE" w:rsidTr="000A6DB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9F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9F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9F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9F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9F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A6DBE" w:rsidRPr="000A6DBE" w:rsidRDefault="000A6DBE" w:rsidP="000A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DBE">
        <w:rPr>
          <w:rFonts w:ascii="Times New Roman" w:hAnsi="Times New Roman" w:cs="Times New Roman"/>
          <w:sz w:val="24"/>
          <w:szCs w:val="24"/>
        </w:rPr>
        <w:t>1. Научные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8"/>
        <w:gridCol w:w="1133"/>
        <w:gridCol w:w="2680"/>
        <w:gridCol w:w="582"/>
        <w:gridCol w:w="1665"/>
      </w:tblGrid>
      <w:tr w:rsidR="000A6DBE" w:rsidRPr="000A6DBE" w:rsidTr="009F552F">
        <w:trPr>
          <w:trHeight w:val="278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E" w:rsidRPr="000A6DBE" w:rsidRDefault="000A6DBE" w:rsidP="000A6DBE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F552F" w:rsidP="009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азотно-фосфорных удобрений и </w:t>
            </w:r>
            <w:proofErr w:type="spellStart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ризоторфина</w:t>
            </w:r>
            <w:proofErr w:type="spellEnd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продуктивность нута на каштано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почве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Заволжья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tabs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F552F" w:rsidP="009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Состояние и перспективы развития агрономической науки  Материалы Международной научно- практической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нции.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Персиановский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2007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F" w:rsidRPr="00E72DB4" w:rsidRDefault="009F552F" w:rsidP="009F5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0A6DBE" w:rsidRPr="000A6DBE" w:rsidRDefault="009F552F" w:rsidP="009F5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0A6DBE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E" w:rsidRPr="000A6DBE" w:rsidRDefault="000A6DBE" w:rsidP="000A6DBE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F552F" w:rsidP="009F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Влияние удобрений  на урожай и качество зерна нута на каштано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почве Саратовского Заволжья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F552F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F552F" w:rsidP="000A6DBE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72DB4">
              <w:rPr>
                <w:sz w:val="24"/>
                <w:szCs w:val="24"/>
              </w:rPr>
              <w:t>Современные проблемы отрасли растениеводства и их практические решения  Материалы международной научно- практической конферен</w:t>
            </w:r>
            <w:r>
              <w:rPr>
                <w:sz w:val="24"/>
                <w:szCs w:val="24"/>
              </w:rPr>
              <w:t xml:space="preserve">ции  </w:t>
            </w:r>
            <w:r w:rsidRPr="00E72DB4">
              <w:rPr>
                <w:sz w:val="24"/>
                <w:szCs w:val="24"/>
              </w:rPr>
              <w:t>2007.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32111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9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2F" w:rsidRPr="00E72DB4" w:rsidRDefault="009F552F" w:rsidP="009F55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0A6DBE" w:rsidRPr="000A6DBE" w:rsidRDefault="009F552F" w:rsidP="009F5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0A6DBE" w:rsidRPr="000A6DBE" w:rsidTr="00560C0F">
        <w:trPr>
          <w:trHeight w:val="69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E" w:rsidRPr="000A6DBE" w:rsidRDefault="000A6DBE" w:rsidP="000A6DBE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E72DB4" w:rsidRDefault="008F2F83" w:rsidP="008F2F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Продуктивность и качество нута под влиянием удобрений на каштановой почве Саратовского Заволжья.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0A6DBE" w:rsidRPr="000A6DBE" w:rsidRDefault="000A6DBE" w:rsidP="00C6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F552F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8F2F83" w:rsidP="008F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2007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:  Сборник материалов Всероссийской научно-  практической конференции, посвященной 120-й годовщине со дня рождения Н.И. Вавилова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932111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9E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E72DB4" w:rsidRDefault="008F2F83" w:rsidP="008F2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0A6DBE" w:rsidRPr="000A6DBE" w:rsidRDefault="008F2F83" w:rsidP="008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8F2F83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3" w:rsidRPr="000A6DBE" w:rsidRDefault="008F2F83" w:rsidP="008F2F83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8F2F83" w:rsidP="008F2F83">
            <w:pPr>
              <w:spacing w:line="240" w:lineRule="auto"/>
              <w:ind w:left="-68"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удобрений  на коэффициент водопотребления нута  при выращивании его на зерно в условиях каштановых почв Саратовского Заволжья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8F2F83" w:rsidP="008F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Актуальные проблем экологии, защиты растений и экологического земледелия  Материалы Международной научно- практической конференции, посвященной 15-летию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экологии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1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E72DB4" w:rsidRDefault="008F2F83" w:rsidP="008F2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8F2F83" w:rsidRPr="000A6DBE" w:rsidRDefault="008F2F83" w:rsidP="008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Палагина Т.Я.</w:t>
            </w:r>
          </w:p>
        </w:tc>
      </w:tr>
      <w:tr w:rsidR="008F2F83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3" w:rsidRPr="000A6DBE" w:rsidRDefault="008F2F83" w:rsidP="008F2F83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C04D1D" w:rsidP="008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внесения азотных удобрений под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нут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C04D1D" w:rsidP="007F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чтения 2010: Сборник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международной научно- практической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еренции.</w:t>
            </w:r>
            <w:r w:rsidRPr="0018753C"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1D" w:rsidRPr="00E72DB4" w:rsidRDefault="00C04D1D" w:rsidP="00C04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Белоголовцев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В.П., </w:t>
            </w:r>
          </w:p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83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3" w:rsidRPr="000A6DBE" w:rsidRDefault="008F2F83" w:rsidP="008F2F83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C04D1D" w:rsidP="008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О целесообразности совместного внесения азотного и фосфорного удобрения под нут на каштановых почвах Саратовского Заволжья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0A6DBE" w:rsidRDefault="00C04D1D" w:rsidP="008F2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создания и возделывания сельскохозяйственных растений: Материалы Международной научно- практической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83" w:rsidRPr="00C649E0" w:rsidRDefault="00932111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F83" w:rsidRPr="00C649E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8F2F83" w:rsidRPr="00C649E0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1D" w:rsidRPr="00E72DB4" w:rsidRDefault="00C04D1D" w:rsidP="00C04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Белоголовцев В.П., </w:t>
            </w:r>
          </w:p>
          <w:p w:rsidR="008F2F83" w:rsidRPr="000A6DBE" w:rsidRDefault="008F2F83" w:rsidP="008F2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28" w:rsidRPr="000A6DBE" w:rsidTr="00134C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8" w:rsidRPr="000A6DBE" w:rsidRDefault="00361728" w:rsidP="00361728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28" w:rsidRPr="00E72DB4" w:rsidRDefault="00361728" w:rsidP="00361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оплате труда работников лесозаготовительных бригад.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361728" w:rsidRPr="00E72DB4" w:rsidRDefault="00361728" w:rsidP="0036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перспективы развития сельского хозяйства и сельских территорий: Сборник статей III Международной научно-практической конференции. 2014.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Курочкин Н.Н.      Поварова О.В.</w:t>
            </w:r>
          </w:p>
        </w:tc>
      </w:tr>
      <w:tr w:rsidR="00361728" w:rsidRPr="000A6DBE" w:rsidTr="000A6DBE">
        <w:trPr>
          <w:trHeight w:val="2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8" w:rsidRPr="000A6DBE" w:rsidRDefault="00361728" w:rsidP="00361728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8C506F" w:rsidRDefault="00361728" w:rsidP="003617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оплате труда работников рыболовства.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361728" w:rsidRPr="000A6DBE" w:rsidRDefault="00361728" w:rsidP="0036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развития сельского хозяйства и сельских территорий: Сборник статей III Международной научно-практической конференции 2014.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DA68CB" w:rsidRDefault="00932111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728" w:rsidRPr="00DA68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Рязанцев Н.В.,               Поварова О.В</w:t>
            </w:r>
          </w:p>
        </w:tc>
      </w:tr>
      <w:tr w:rsidR="00361728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8" w:rsidRPr="000A6DBE" w:rsidRDefault="00361728" w:rsidP="00361728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7F1D7D" w:rsidRDefault="00361728" w:rsidP="00361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SYSTEM “LEAN PRODUCTION” AS A SYSTEM OF EFFICIENCY UPGRADING</w:t>
            </w:r>
            <w:r w:rsidR="007F1D7D" w:rsidRPr="007F1D7D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1D7D" w:rsidRPr="007F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7F1D7D" w:rsidRPr="007F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1A">
              <w:rPr>
                <w:rFonts w:ascii="Times New Roman" w:eastAsia="Arial-BoldMT" w:hAnsi="Times New Roman" w:cs="Times New Roman"/>
                <w:b/>
                <w:bCs/>
                <w:sz w:val="24"/>
                <w:szCs w:val="24"/>
                <w:lang w:val="en-US"/>
              </w:rPr>
              <w:t xml:space="preserve">Science </w:t>
            </w:r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and Education [Text</w:t>
            </w:r>
            <w:proofErr w:type="gramStart"/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] :</w:t>
            </w:r>
            <w:proofErr w:type="gramEnd"/>
            <w:r w:rsidRPr="00F91E1A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 xml:space="preserve"> materials of the V international research and practice - </w:t>
            </w:r>
            <w:r w:rsidRPr="00F91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Munich – Germany. </w:t>
            </w:r>
            <w:r w:rsidRPr="00E72DB4">
              <w:rPr>
                <w:rFonts w:ascii="Times New Roman" w:hAnsi="Times New Roman" w:cs="Times New Roman"/>
                <w:sz w:val="24"/>
                <w:szCs w:val="24"/>
              </w:rPr>
              <w:t>2014 – 392 p  ISBN 978 -3941352 -86 - 5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28" w:rsidRPr="000A6DBE" w:rsidRDefault="00361728" w:rsidP="00361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Поварова О.В</w:t>
            </w:r>
          </w:p>
        </w:tc>
      </w:tr>
      <w:tr w:rsidR="00F63EF6" w:rsidRPr="000A6DBE" w:rsidTr="00134C7E">
        <w:trPr>
          <w:trHeight w:val="126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6" w:rsidRPr="000A6DBE" w:rsidRDefault="00F63EF6" w:rsidP="00F63EF6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13596E" w:rsidRDefault="00F63EF6" w:rsidP="00F6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96E">
              <w:rPr>
                <w:rFonts w:ascii="Times New Roman" w:hAnsi="Times New Roman" w:cs="Times New Roman"/>
                <w:sz w:val="24"/>
                <w:szCs w:val="24"/>
              </w:rPr>
              <w:t>Пути совершенствование системы оплаты труда на природоохранных предприятиях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F63EF6" w:rsidRPr="000A6DBE" w:rsidRDefault="00F63EF6" w:rsidP="00F6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F6" w:rsidRPr="00F63EF6" w:rsidRDefault="0009630E" w:rsidP="00F63EF6">
            <w:pPr>
              <w:spacing w:line="240" w:lineRule="auto"/>
              <w:rPr>
                <w:rFonts w:ascii="Times New Roman" w:eastAsia="Arial-BoldMT" w:hAnsi="Times New Roman"/>
                <w:b/>
                <w:bCs/>
                <w:sz w:val="24"/>
                <w:szCs w:val="24"/>
              </w:rPr>
            </w:pPr>
            <w:hyperlink r:id="rId8" w:history="1">
              <w:r w:rsidR="00F63EF6" w:rsidRPr="00F63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Проблемы и перспективы развития сельского хозяйства и сельских территорий</w:t>
              </w:r>
            </w:hyperlink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IV Международной научно-практической конференции. Министерство сельского хозяйства Российской Федерации, ФГБОУ ВПО "Саратовский государственный аграрный университет </w:t>
            </w:r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Н.И. Вавилова"; Редакционная коллегия: И.Л. Воротников; В.В. </w:t>
            </w:r>
            <w:proofErr w:type="spellStart"/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. 2015. </w:t>
            </w:r>
            <w:r w:rsidR="00F63EF6" w:rsidRPr="00F6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Выдан сертификат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6F">
              <w:rPr>
                <w:rFonts w:ascii="Times New Roman" w:hAnsi="Times New Roman" w:cs="Times New Roman"/>
                <w:sz w:val="24"/>
                <w:szCs w:val="24"/>
              </w:rPr>
              <w:t>Поварова О.В</w:t>
            </w:r>
          </w:p>
        </w:tc>
      </w:tr>
      <w:tr w:rsidR="00F63EF6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6" w:rsidRPr="000A6DBE" w:rsidRDefault="00F63EF6" w:rsidP="00F63EF6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организации прудового рыбоводства</w:t>
            </w:r>
            <w:r w:rsidR="007F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DA68CB" w:rsidRDefault="00F63EF6" w:rsidP="00F63E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F63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Аграрная наука в XXI веке: проблемы и перспективы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Сборник статей IX</w:t>
            </w:r>
            <w:r w:rsidRPr="00F91E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конференции. Под ред. И.Л. </w:t>
            </w:r>
            <w:proofErr w:type="spellStart"/>
            <w:r w:rsidRPr="00F91E1A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F91E1A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DA68CB" w:rsidRDefault="00932111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EF6" w:rsidRPr="00DA68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63EF6" w:rsidRPr="00DA68CB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EF6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6" w:rsidRPr="000A6DBE" w:rsidRDefault="00F63EF6" w:rsidP="00F63EF6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C0225D" w:rsidP="00F63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инспекторов по охране леса в современных условиях 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DA68CB" w:rsidRDefault="0009630E" w:rsidP="00C02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63EF6" w:rsidRPr="00F63E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Аграрная наука в XXI веке: проблемы и перспективы</w:t>
              </w:r>
            </w:hyperlink>
            <w:r w:rsidR="00C0225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3EF6" w:rsidRPr="00F63EF6">
              <w:rPr>
                <w:rFonts w:ascii="Times New Roman" w:hAnsi="Times New Roman" w:cs="Times New Roman"/>
                <w:sz w:val="24"/>
                <w:szCs w:val="24"/>
              </w:rPr>
              <w:t>Сборник статей IX</w:t>
            </w:r>
            <w:r w:rsidR="00F63EF6" w:rsidRPr="00F91E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конференции. Под ред. И.Л. </w:t>
            </w:r>
            <w:proofErr w:type="spellStart"/>
            <w:r w:rsidR="00F63EF6" w:rsidRPr="00F91E1A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="00F63EF6" w:rsidRPr="00F91E1A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DA68CB" w:rsidRDefault="00932111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EF6" w:rsidRPr="00DA68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F63EF6" w:rsidRPr="00DA68CB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C0225D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Лахмамсси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Ю</w:t>
            </w:r>
          </w:p>
        </w:tc>
      </w:tr>
      <w:tr w:rsidR="00F63EF6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6" w:rsidRPr="000A6DBE" w:rsidRDefault="00F63EF6" w:rsidP="00F63EF6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C0225D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 оплаты труда работников ОГУ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учебно-опытный лесхоз»</w:t>
            </w:r>
            <w:r w:rsidR="007F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C0225D" w:rsidP="00F6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Всероссийская научно-практическая конференция. Проблемы и перспективы развития сельского хозяйства и сельских территорий ФГБОУ ВО Саратовский государственный аграрный университет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F6" w:rsidRPr="000A6DBE" w:rsidRDefault="00F63EF6" w:rsidP="00F63E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5D" w:rsidRPr="000A6DBE" w:rsidTr="00134C7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бонусной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работников ОГУ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учебно-опытный лесхоз»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5D" w:rsidRDefault="00C0225D" w:rsidP="00C0225D">
            <w:pPr>
              <w:spacing w:line="240" w:lineRule="auto"/>
            </w:pPr>
            <w:r w:rsidRPr="0067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Международная научно-практическая конференция.  Проблемы и перспективы развития сельского хозяйства и сельских территорий.  2016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5D" w:rsidRPr="000A6DBE" w:rsidTr="00EA460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7F1D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перспективы в оплате труда в ОГУ «</w:t>
            </w:r>
            <w:proofErr w:type="spellStart"/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лесхоз»</w:t>
            </w:r>
            <w:r w:rsidR="007F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конференция. Специалисты АПК нового поколения.  Саратовский государственный </w:t>
            </w:r>
            <w:r w:rsidRPr="0000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аграрный университет им. Н.И. Вавилова. 2017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094A11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Белоусов А.А., </w:t>
            </w:r>
            <w:proofErr w:type="spellStart"/>
            <w:r w:rsidRPr="0000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Абдурах</w:t>
            </w:r>
            <w:proofErr w:type="spellEnd"/>
            <w:r w:rsidR="00EA46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--</w:t>
            </w:r>
            <w:proofErr w:type="spellStart"/>
            <w:r w:rsidRPr="0000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манов</w:t>
            </w:r>
            <w:proofErr w:type="spellEnd"/>
            <w:r w:rsidRPr="000054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Э.Э.О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094A11" w:rsidP="00094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туризм: проблемы и перспективы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  <w:r w:rsidRPr="001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094A11" w:rsidP="0009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Международная научно-практическая конференция. Проблемы и перспективы развития сельского хозяйства и сельских территорий.  2017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EA4607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Березина В.А.</w:t>
            </w:r>
          </w:p>
        </w:tc>
      </w:tr>
      <w:tr w:rsidR="00C0225D" w:rsidRPr="000A6DBE" w:rsidTr="00EE68BE">
        <w:trPr>
          <w:trHeight w:val="136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C0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лесхозов в современных экономических условиях.</w:t>
            </w:r>
            <w:r w:rsidR="007F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EA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Международная научно-практическая конференция. Проблемы и перспективы развития сельского хозяйства и сельских территорий. 2018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Голубева А.А.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C0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ситуация в России конца 20 века</w:t>
            </w:r>
            <w:r w:rsidR="007F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EA4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Международная научно-практическая конференция. Проблемы и перспективы развития сельского хозяйства и сельских территорий. 2019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9F552F" w:rsidRDefault="00932111" w:rsidP="00C0225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C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0225D" w:rsidRPr="000A6DBE" w:rsidRDefault="00C0225D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Никитин И.Н., </w:t>
            </w:r>
            <w:proofErr w:type="spellStart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Исмаков</w:t>
            </w:r>
            <w:proofErr w:type="spellEnd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C0225D" w:rsidRPr="000A6DBE" w:rsidTr="00EE68BE">
        <w:trPr>
          <w:trHeight w:val="27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EA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п</w:t>
            </w:r>
            <w:r w:rsidRPr="0036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и перспективы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законодательства РФ 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EA4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Международная научно-практическая конференция. Проблемы и перспективы развития сельского хозяйства и сельских территорий Саратов, 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932111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25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7" w:rsidRDefault="00EA4607" w:rsidP="00EA46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Колокольчикова</w:t>
            </w:r>
            <w:proofErr w:type="spellEnd"/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К.В., </w:t>
            </w:r>
          </w:p>
          <w:p w:rsidR="00C0225D" w:rsidRPr="000A6DBE" w:rsidRDefault="00EA4607" w:rsidP="00EA46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Карпова А.В.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A4607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Азербайджан концепция современных торговых отношений</w:t>
            </w:r>
            <w:r w:rsidR="007F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560C0F" w:rsidP="00560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научной конференции - Школы молодых ученых. Саратов, 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560C0F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Велиев</w:t>
            </w:r>
            <w:proofErr w:type="spellEnd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Н.О., </w:t>
            </w:r>
            <w:proofErr w:type="spellStart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Баширзаде</w:t>
            </w:r>
            <w:proofErr w:type="spellEnd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Р.Р.К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3B137E" w:rsidRDefault="003B137E" w:rsidP="003B137E">
            <w:pP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</w:pPr>
            <w:r w:rsidRPr="003B137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Почвенная диагностика минерального питания нута на каштановой почве Саратовского Заволжья </w:t>
            </w:r>
            <w:r w:rsidR="007F1D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  <w:r w:rsidRPr="003B137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3B137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37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3B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3B137E" w:rsidRDefault="0009630E" w:rsidP="00C02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137E" w:rsidRPr="003B13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Вестник Саратовского </w:t>
              </w:r>
              <w:proofErr w:type="spellStart"/>
              <w:r w:rsidR="003B137E" w:rsidRPr="003B13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госагроуниверситета</w:t>
              </w:r>
              <w:proofErr w:type="spellEnd"/>
              <w:r w:rsidR="003B137E" w:rsidRPr="003B13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им. Н.И. Вавилова</w:t>
              </w:r>
            </w:hyperlink>
            <w:r w:rsidR="003B137E" w:rsidRPr="003B137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560C0F" w:rsidRDefault="00932111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C0F" w:rsidRPr="00560C0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C0225D" w:rsidRPr="00560C0F" w:rsidRDefault="00C0225D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3B137E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Белоголовцев В.П</w:t>
            </w:r>
          </w:p>
        </w:tc>
      </w:tr>
      <w:tr w:rsidR="00C0225D" w:rsidRPr="000A6DBE" w:rsidTr="00EA4607">
        <w:trPr>
          <w:trHeight w:val="11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3B137E" w:rsidP="00414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3B137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Энергетическая и экономическая эффективность нута на каштановой почве </w:t>
            </w:r>
            <w:r w:rsidRPr="003B137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 xml:space="preserve">Саратовского Заволжья  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3B137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3B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3B137E" w:rsidRDefault="0009630E" w:rsidP="0056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B137E" w:rsidRPr="003B13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Вестник Саратовского </w:t>
              </w:r>
              <w:proofErr w:type="spellStart"/>
              <w:r w:rsidR="003B137E" w:rsidRPr="003B13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госагроуниверситета</w:t>
              </w:r>
              <w:proofErr w:type="spellEnd"/>
              <w:r w:rsidR="003B137E" w:rsidRPr="003B137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им. Н.И. Вавилова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225D" w:rsidRPr="000A6DBE" w:rsidRDefault="00C0225D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0A6DBE">
              <w:rPr>
                <w:sz w:val="24"/>
                <w:szCs w:val="24"/>
              </w:rPr>
              <w:t>1</w:t>
            </w:r>
            <w:r w:rsidR="00EF5CCD">
              <w:rPr>
                <w:sz w:val="24"/>
                <w:szCs w:val="24"/>
              </w:rPr>
              <w:t>,1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3B137E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Белоголовцев В.П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414DE0" w:rsidP="00414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Оптимизация питания нута на основе почвенной диагностики на каштановой почве Саратовского Заволжья  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09630E" w:rsidP="0056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14DE0" w:rsidRPr="00414D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Вестник Саратовского </w:t>
              </w:r>
              <w:proofErr w:type="spellStart"/>
              <w:r w:rsidR="00414DE0" w:rsidRPr="00414D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госагроуниверситета</w:t>
              </w:r>
              <w:proofErr w:type="spellEnd"/>
              <w:r w:rsidR="00414DE0" w:rsidRPr="00414D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им. Н.И. Вавилова</w:t>
              </w:r>
            </w:hyperlink>
            <w:r w:rsidR="00414DE0" w:rsidRPr="00414DE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2012.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414DE0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Белоголовцев В.П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414DE0" w:rsidP="00414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A1FD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Пути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совершенствования системы оплаты труда на лесозаготовках </w:t>
            </w:r>
            <w:r w:rsidR="007F1D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09630E" w:rsidP="0041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14DE0" w:rsidRPr="00414D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Гуманитарные, социально-экономические и общественные науки</w:t>
              </w:r>
            </w:hyperlink>
            <w:r w:rsidR="00414DE0" w:rsidRPr="00414DE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2015.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560C0F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F5CCD">
              <w:rPr>
                <w:sz w:val="24"/>
                <w:szCs w:val="24"/>
              </w:rPr>
              <w:t>0</w:t>
            </w:r>
          </w:p>
          <w:p w:rsidR="00C0225D" w:rsidRPr="000A6DBE" w:rsidRDefault="00C0225D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414DE0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Поварова О.В., Севостьянова Е.И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414DE0" w:rsidP="007F1D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Совершенствование оплаты </w:t>
            </w:r>
            <w:r w:rsidR="007F1D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работников лесхозов</w:t>
            </w:r>
            <w:r w:rsidR="007F1D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09630E" w:rsidP="0041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4DE0" w:rsidRPr="00414D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Аграрный научный журнал</w:t>
              </w:r>
            </w:hyperlink>
            <w:r w:rsidR="00414DE0" w:rsidRPr="00414DE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2016.</w:t>
            </w:r>
            <w:r w:rsidR="00414DE0" w:rsidRPr="00414DE0">
              <w:rPr>
                <w:rFonts w:ascii="Times New Roman" w:hAnsi="Times New Roman" w:cs="Times New Roman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932111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0C0F">
              <w:rPr>
                <w:sz w:val="24"/>
                <w:szCs w:val="24"/>
              </w:rPr>
              <w:t>,1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414DE0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F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Голубева А.А., </w:t>
            </w:r>
            <w:proofErr w:type="spellStart"/>
            <w:r w:rsidRPr="001A1F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Раздобарова</w:t>
            </w:r>
            <w:proofErr w:type="spellEnd"/>
            <w:r w:rsidRPr="001A1F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М.Н.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414DE0" w:rsidP="0041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Совершенствование материального стимулирования в новых экономических условиях </w:t>
            </w:r>
            <w:r w:rsidR="007F1D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7F1D7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414DE0" w:rsidP="00414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В сборнике: Направления </w:t>
            </w:r>
            <w:proofErr w:type="spellStart"/>
            <w:r w:rsidRPr="00925A5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импортозамещения</w:t>
            </w:r>
            <w:proofErr w:type="spellEnd"/>
            <w:r w:rsidRPr="00925A5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на продовольственном рынке. 2016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932111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5CCD">
              <w:rPr>
                <w:sz w:val="24"/>
                <w:szCs w:val="24"/>
              </w:rPr>
              <w:t>,1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414DE0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Голубева А.А., Алешина Е.А.</w:t>
            </w: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414DE0" w:rsidRDefault="00414DE0" w:rsidP="00414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Оптимизация питания нута на основе почвенной диагностики на каштановой почве Саратовского Заволжья 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414DE0" w:rsidP="00414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16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автореферат диссертации на соискание ученой степени кандидата сельскохозяйственных наук / Саратовский государственный аграрный университет им. Н.И. Вавилова. </w:t>
            </w:r>
            <w:r w:rsidR="00F06166" w:rsidRPr="00152CEB">
              <w:rPr>
                <w:rFonts w:ascii="Times New Roman" w:hAnsi="Times New Roman" w:cs="Times New Roman"/>
                <w:sz w:val="24"/>
                <w:szCs w:val="24"/>
              </w:rPr>
              <w:t>Саратов: ООО «</w:t>
            </w:r>
            <w:proofErr w:type="spellStart"/>
            <w:r w:rsidR="00F06166" w:rsidRPr="00152CEB">
              <w:rPr>
                <w:rFonts w:ascii="Times New Roman" w:hAnsi="Times New Roman" w:cs="Times New Roman"/>
                <w:sz w:val="24"/>
                <w:szCs w:val="24"/>
              </w:rPr>
              <w:t>Ризоп</w:t>
            </w:r>
            <w:proofErr w:type="spellEnd"/>
            <w:r w:rsidR="00F06166" w:rsidRPr="00152CEB">
              <w:rPr>
                <w:rFonts w:ascii="Times New Roman" w:hAnsi="Times New Roman" w:cs="Times New Roman"/>
                <w:sz w:val="24"/>
                <w:szCs w:val="24"/>
              </w:rPr>
              <w:t xml:space="preserve">», 2008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5D" w:rsidRPr="000A6DBE" w:rsidTr="000A6DBE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C0225D" w:rsidP="00C0225D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F06166" w:rsidP="00F06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Монография: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Оптимизация минерального питания нута на каштановой почве Саратовского Заволжья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C0225D" w:rsidP="00C022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F06166" w:rsidP="00F06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Издательский центр «Наука». Типография ИП «Экспресс тиражирование» - 2012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5D" w:rsidRPr="000A6DBE" w:rsidRDefault="00EF5CCD" w:rsidP="00C0225D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F5CCD">
              <w:rPr>
                <w:sz w:val="24"/>
                <w:szCs w:val="24"/>
              </w:rPr>
              <w:t>5,75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D" w:rsidRPr="000A6DBE" w:rsidRDefault="007F1D7D" w:rsidP="007F1D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Белоголовцев</w:t>
            </w: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Палагина Т.Я</w:t>
            </w:r>
          </w:p>
        </w:tc>
      </w:tr>
    </w:tbl>
    <w:p w:rsidR="00EE68BE" w:rsidRDefault="00EE68BE" w:rsidP="00EE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E" w:rsidRDefault="00EE68BE" w:rsidP="00EE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BE" w:rsidRDefault="00EE68BE" w:rsidP="00EE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DBE" w:rsidRPr="000A6DBE" w:rsidRDefault="000A6DBE" w:rsidP="00EE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D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6DBE">
        <w:rPr>
          <w:rFonts w:ascii="Times New Roman" w:hAnsi="Times New Roman" w:cs="Times New Roman"/>
          <w:sz w:val="24"/>
          <w:szCs w:val="24"/>
        </w:rPr>
        <w:t>. Учебно-методическая работа</w:t>
      </w:r>
    </w:p>
    <w:tbl>
      <w:tblPr>
        <w:tblW w:w="5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836"/>
        <w:gridCol w:w="993"/>
        <w:gridCol w:w="2836"/>
        <w:gridCol w:w="564"/>
        <w:gridCol w:w="1665"/>
        <w:gridCol w:w="1665"/>
      </w:tblGrid>
      <w:tr w:rsidR="000A6DBE" w:rsidRPr="000A6DBE" w:rsidTr="00B10F99">
        <w:trPr>
          <w:gridAfter w:val="1"/>
          <w:wAfter w:w="741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E" w:rsidRPr="000A6DBE" w:rsidRDefault="000A6DBE" w:rsidP="007F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7F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7F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7F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7F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7F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6DBE" w:rsidRPr="000A6DBE" w:rsidTr="00B10F99">
        <w:trPr>
          <w:gridAfter w:val="1"/>
          <w:wAfter w:w="741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E" w:rsidRPr="000A6DBE" w:rsidRDefault="000A6DBE" w:rsidP="000A6DBE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B10F99" w:rsidP="00B10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оплаты труда на предприятии: методические </w:t>
            </w:r>
            <w:r w:rsidRPr="0061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практических занятий для студентов 3 курса факультета менеджмент по дисциплине «Организация нормирования и оплаты труда на предприятиях АПК»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0A6DBE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0A6DBE" w:rsidRDefault="00B10F99" w:rsidP="00B10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Саратов: </w:t>
            </w:r>
            <w:r w:rsidRPr="006104E0">
              <w:rPr>
                <w:rFonts w:ascii="Times New Roman" w:hAnsi="Times New Roman" w:cs="Times New Roman"/>
                <w:sz w:val="24"/>
                <w:szCs w:val="24"/>
              </w:rPr>
              <w:t>Издательство Торгово-промышленной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 Саратовской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 – 2006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BE" w:rsidRPr="00134C7E" w:rsidRDefault="00932111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2,25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BE" w:rsidRPr="000A6DBE" w:rsidRDefault="00B10F99" w:rsidP="000A6D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Поварова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F99" w:rsidRPr="000A6DBE" w:rsidTr="00932111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B10F99" w:rsidP="00B10F99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0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на  предприятиях АПК: методические рекомендации для практических занятий для студентов 5 курса экономического факультета по дисциплине «Материальное стимулирование», 1 часть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Саратов: </w:t>
            </w:r>
            <w:r w:rsidRPr="006104E0">
              <w:rPr>
                <w:rFonts w:ascii="Times New Roman" w:hAnsi="Times New Roman" w:cs="Times New Roman"/>
                <w:sz w:val="24"/>
                <w:szCs w:val="24"/>
              </w:rPr>
              <w:t>Издательство Торгово-промышленной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латы Саратовской области. – 2006.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932111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1,75</w:t>
            </w:r>
          </w:p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134C7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Поварова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  <w:tcBorders>
              <w:top w:val="nil"/>
              <w:bottom w:val="nil"/>
            </w:tcBorders>
          </w:tcPr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99" w:rsidRPr="000A6DBE" w:rsidTr="00B10F99">
        <w:trPr>
          <w:gridAfter w:val="1"/>
          <w:wAfter w:w="741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B10F99" w:rsidP="00B10F99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Организация, нормирования и оплата труда на предприятиях пищевой промышленности : учебно-методическое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Саратов: Издательский центр «Наука». Типография ИП «Экспресс тиражирование» - 2012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932111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Панфилов А.В. Поварова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F99" w:rsidRPr="000A6DBE" w:rsidTr="00B10F99">
        <w:trPr>
          <w:gridAfter w:val="1"/>
          <w:wAfter w:w="741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B10F99" w:rsidP="00B10F99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AD5E28" w:rsidP="00AD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  <w:r w:rsidRPr="00152CEB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профессиональная практика Методические рекомендации для студентов 2 и3 курса направления подготовки 080200.62 «Менеджмент» Профиль подготовки Производственный менеджмент (природопользование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AD5E28" w:rsidP="00AD5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Саратов: Центр полиграфических и копировальных услуг -2013.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932111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AD5E28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Поварова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Жданкина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Н.Ю</w:t>
            </w:r>
          </w:p>
        </w:tc>
      </w:tr>
      <w:tr w:rsidR="00B10F99" w:rsidRPr="000A6DBE" w:rsidTr="00B10F99">
        <w:trPr>
          <w:gridAfter w:val="1"/>
          <w:wAfter w:w="741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B10F99" w:rsidP="00B10F99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Default="00AD5E28" w:rsidP="00AD5E28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производства и предпринимательство на предприятиях АПК </w:t>
            </w:r>
            <w:r w:rsidRPr="00152CEB">
              <w:rPr>
                <w:sz w:val="24"/>
                <w:szCs w:val="24"/>
              </w:rPr>
              <w:t>учебное пособие для</w:t>
            </w:r>
            <w:r>
              <w:rPr>
                <w:sz w:val="24"/>
                <w:szCs w:val="24"/>
              </w:rPr>
              <w:t xml:space="preserve"> бакалавров направление подготовки 35.03.04 Агрономия  </w:t>
            </w:r>
          </w:p>
          <w:p w:rsidR="00AD5E28" w:rsidRDefault="00AD5E28" w:rsidP="00AD5E28">
            <w:pPr>
              <w:pStyle w:val="a6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Гриф УМО</w:t>
            </w:r>
          </w:p>
          <w:p w:rsidR="00AD5E28" w:rsidRPr="000A6DBE" w:rsidRDefault="00AD5E28" w:rsidP="00AD5E28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AD5E28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Саратов: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2015г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932111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AD5E28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Поварова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6829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Е.И.</w:t>
            </w:r>
          </w:p>
        </w:tc>
      </w:tr>
      <w:tr w:rsidR="00B10F99" w:rsidRPr="000A6DBE" w:rsidTr="00B10F99">
        <w:trPr>
          <w:gridAfter w:val="1"/>
          <w:wAfter w:w="741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9" w:rsidRPr="000A6DBE" w:rsidRDefault="00B10F99" w:rsidP="00B10F99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8B29CB" w:rsidP="008B29CB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производства и предпринимательство на предприятиях АПК </w:t>
            </w:r>
            <w:r w:rsidRPr="00AD5E28">
              <w:rPr>
                <w:rFonts w:eastAsiaTheme="minorHAnsi"/>
                <w:sz w:val="24"/>
                <w:szCs w:val="24"/>
                <w:shd w:val="clear" w:color="auto" w:fill="F5F5F5"/>
              </w:rPr>
              <w:t>Учебно-методическое пособие для бакалавров направления подготовки 35.03.04 Агрономия по профилям подготовки «Агрономия» и «Селекция и генетика сельскохозяйственных культур</w:t>
            </w:r>
            <w:r w:rsidRPr="00F03B6F">
              <w:rPr>
                <w:rFonts w:ascii="Tahoma" w:eastAsiaTheme="minorHAnsi" w:hAnsi="Tahoma" w:cs="Tahoma"/>
                <w:color w:val="00008F"/>
                <w:sz w:val="16"/>
                <w:szCs w:val="16"/>
                <w:shd w:val="clear" w:color="auto" w:fill="F5F5F5"/>
              </w:rPr>
              <w:t>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B10F99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0A6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8B29CB" w:rsidRDefault="008B29CB" w:rsidP="00AD5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C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Саратов, 2016.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Pr="000A6DBE" w:rsidRDefault="00EF5CCD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99" w:rsidRDefault="008B29CB" w:rsidP="00B10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CEB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B29CB" w:rsidRDefault="008B29CB" w:rsidP="00B10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Мурашова А.В.</w:t>
            </w:r>
          </w:p>
          <w:p w:rsidR="008B29CB" w:rsidRPr="000A6DBE" w:rsidRDefault="008B29CB" w:rsidP="00B10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Наянов А.В.</w:t>
            </w:r>
          </w:p>
        </w:tc>
      </w:tr>
      <w:tr w:rsidR="008B29CB" w:rsidRPr="000A6DBE" w:rsidTr="00B10F99">
        <w:trPr>
          <w:gridAfter w:val="1"/>
          <w:wAfter w:w="741" w:type="pct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B" w:rsidRPr="000A6DBE" w:rsidRDefault="008B29CB" w:rsidP="00B10F99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B" w:rsidRDefault="008B29CB" w:rsidP="008B29CB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организации </w:t>
            </w:r>
            <w:r w:rsidR="00932111">
              <w:rPr>
                <w:sz w:val="24"/>
                <w:szCs w:val="24"/>
              </w:rPr>
              <w:t>для юридических</w:t>
            </w:r>
            <w:r>
              <w:rPr>
                <w:sz w:val="24"/>
                <w:szCs w:val="24"/>
              </w:rPr>
              <w:t xml:space="preserve"> специальностей.</w:t>
            </w:r>
          </w:p>
          <w:p w:rsidR="00932111" w:rsidRDefault="00932111" w:rsidP="00932111">
            <w:pPr>
              <w:pStyle w:val="a6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Гриф УМО</w:t>
            </w:r>
          </w:p>
          <w:p w:rsidR="008B29CB" w:rsidRDefault="008B29CB" w:rsidP="008B29CB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B" w:rsidRPr="000A6DBE" w:rsidRDefault="008B29CB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B" w:rsidRPr="008B29CB" w:rsidRDefault="00932111" w:rsidP="00AD5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ООО «Издательство  «КноРус»,2022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B" w:rsidRPr="000A6DBE" w:rsidRDefault="00EF5CCD" w:rsidP="00B10F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B" w:rsidRDefault="00932111" w:rsidP="00B1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Баширзаде</w:t>
            </w:r>
            <w:proofErr w:type="spellEnd"/>
            <w:r w:rsidRPr="002F0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Р.Р.К</w:t>
            </w:r>
          </w:p>
          <w:p w:rsidR="00932111" w:rsidRPr="00152CEB" w:rsidRDefault="00932111" w:rsidP="00B10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Карпова А.В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0A6DBE" w:rsidRPr="000A6DBE" w:rsidRDefault="000A6DBE" w:rsidP="000A6D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7FD" w:rsidRPr="000A6DBE" w:rsidRDefault="002A37FD" w:rsidP="000A6DBE">
      <w:pPr>
        <w:spacing w:after="0" w:line="240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</w:p>
    <w:p w:rsidR="002A37FD" w:rsidRPr="000A6DBE" w:rsidRDefault="008B5B1D" w:rsidP="00EF5CCD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8B5B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  <w:r w:rsidR="00F728A5" w:rsidRPr="00F728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2A37FD" w:rsidRPr="000A6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3F7" w:rsidRPr="00C803F7" w:rsidRDefault="00C803F7" w:rsidP="00C803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037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037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037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037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037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037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037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037" w:rsidRPr="000A6DBE" w:rsidRDefault="00A83037" w:rsidP="000A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3037" w:rsidRPr="000A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94C"/>
    <w:multiLevelType w:val="hybridMultilevel"/>
    <w:tmpl w:val="0018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B82"/>
    <w:multiLevelType w:val="hybridMultilevel"/>
    <w:tmpl w:val="4AD4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557"/>
    <w:multiLevelType w:val="hybridMultilevel"/>
    <w:tmpl w:val="B5808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B86"/>
    <w:multiLevelType w:val="hybridMultilevel"/>
    <w:tmpl w:val="E6B6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156E"/>
    <w:multiLevelType w:val="hybridMultilevel"/>
    <w:tmpl w:val="C1AECC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B23"/>
    <w:multiLevelType w:val="hybridMultilevel"/>
    <w:tmpl w:val="3B9E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66563"/>
    <w:multiLevelType w:val="hybridMultilevel"/>
    <w:tmpl w:val="8498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559BB"/>
    <w:multiLevelType w:val="hybridMultilevel"/>
    <w:tmpl w:val="40D8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FD"/>
    <w:rsid w:val="00094A11"/>
    <w:rsid w:val="0009630E"/>
    <w:rsid w:val="000A6DBE"/>
    <w:rsid w:val="00134C7E"/>
    <w:rsid w:val="00264C7A"/>
    <w:rsid w:val="002A37FD"/>
    <w:rsid w:val="00361728"/>
    <w:rsid w:val="003769BD"/>
    <w:rsid w:val="00394D95"/>
    <w:rsid w:val="003B137E"/>
    <w:rsid w:val="003C2485"/>
    <w:rsid w:val="003E6853"/>
    <w:rsid w:val="00414DE0"/>
    <w:rsid w:val="00424F5A"/>
    <w:rsid w:val="00560C0F"/>
    <w:rsid w:val="0058023F"/>
    <w:rsid w:val="005B3932"/>
    <w:rsid w:val="006166A7"/>
    <w:rsid w:val="007B7053"/>
    <w:rsid w:val="007F1D7D"/>
    <w:rsid w:val="00821256"/>
    <w:rsid w:val="00877697"/>
    <w:rsid w:val="008B29CB"/>
    <w:rsid w:val="008B5B1D"/>
    <w:rsid w:val="008C506F"/>
    <w:rsid w:val="008F2F83"/>
    <w:rsid w:val="00932111"/>
    <w:rsid w:val="00963DD4"/>
    <w:rsid w:val="00963E33"/>
    <w:rsid w:val="009E7B9B"/>
    <w:rsid w:val="009F552F"/>
    <w:rsid w:val="00A33043"/>
    <w:rsid w:val="00A83037"/>
    <w:rsid w:val="00AD5E28"/>
    <w:rsid w:val="00B10F99"/>
    <w:rsid w:val="00B33855"/>
    <w:rsid w:val="00B44A1D"/>
    <w:rsid w:val="00B92EB9"/>
    <w:rsid w:val="00C0225D"/>
    <w:rsid w:val="00C04D1D"/>
    <w:rsid w:val="00C649E0"/>
    <w:rsid w:val="00C803F7"/>
    <w:rsid w:val="00DA1976"/>
    <w:rsid w:val="00DA68CB"/>
    <w:rsid w:val="00DC4E12"/>
    <w:rsid w:val="00EA4607"/>
    <w:rsid w:val="00EE68BE"/>
    <w:rsid w:val="00EF5CCD"/>
    <w:rsid w:val="00F03B6F"/>
    <w:rsid w:val="00F06166"/>
    <w:rsid w:val="00F36758"/>
    <w:rsid w:val="00F63EF6"/>
    <w:rsid w:val="00F728A5"/>
    <w:rsid w:val="00F94125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066B"/>
  <w15:docId w15:val="{A8E28512-56CA-473B-B1DA-FAE51F0B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F6"/>
  </w:style>
  <w:style w:type="paragraph" w:styleId="1">
    <w:name w:val="heading 1"/>
    <w:basedOn w:val="a"/>
    <w:next w:val="a"/>
    <w:link w:val="10"/>
    <w:qFormat/>
    <w:rsid w:val="000A6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2A37FD"/>
    <w:pPr>
      <w:keepNext/>
      <w:keepLines/>
      <w:spacing w:after="0" w:line="256" w:lineRule="auto"/>
      <w:ind w:left="10" w:right="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7F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59"/>
    <w:rsid w:val="002A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37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37FD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customStyle="1" w:styleId="TableGrid">
    <w:name w:val="TableGrid"/>
    <w:rsid w:val="002A37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nhideWhenUsed/>
    <w:rsid w:val="00963E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63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963E33"/>
    <w:pPr>
      <w:spacing w:after="0" w:line="240" w:lineRule="auto"/>
      <w:ind w:right="-108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63E3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0A6DB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A6DBE"/>
  </w:style>
  <w:style w:type="character" w:styleId="ac">
    <w:name w:val="FollowedHyperlink"/>
    <w:basedOn w:val="a0"/>
    <w:uiPriority w:val="99"/>
    <w:semiHidden/>
    <w:unhideWhenUsed/>
    <w:rsid w:val="00963D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  <w:rsid w:val="008C506F"/>
  </w:style>
  <w:style w:type="character" w:customStyle="1" w:styleId="FontStyle12">
    <w:name w:val="Font Style12"/>
    <w:uiPriority w:val="99"/>
    <w:rsid w:val="00A3304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3247138" TargetMode="External"/><Relationship Id="rId13" Type="http://schemas.openxmlformats.org/officeDocument/2006/relationships/hyperlink" Target="https://elibrary.ru/contents.asp?id=337293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3242508" TargetMode="External"/><Relationship Id="rId12" Type="http://schemas.openxmlformats.org/officeDocument/2006/relationships/hyperlink" Target="https://elibrary.ru/contents.asp?id=332884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3247138" TargetMode="External"/><Relationship Id="rId11" Type="http://schemas.openxmlformats.org/officeDocument/2006/relationships/hyperlink" Target="https://www.elibrary.ru/contents.asp?id=3320019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contents.asp?id=34334995" TargetMode="External"/><Relationship Id="rId10" Type="http://schemas.openxmlformats.org/officeDocument/2006/relationships/hyperlink" Target="http://elibrary.ru/item.asp?id=23242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3242508" TargetMode="External"/><Relationship Id="rId14" Type="http://schemas.openxmlformats.org/officeDocument/2006/relationships/hyperlink" Target="https://elibrary.ru/contents.asp?id=34057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KafKommerc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Sotr2011</dc:creator>
  <cp:keywords/>
  <dc:description/>
  <cp:lastModifiedBy>User</cp:lastModifiedBy>
  <cp:revision>14</cp:revision>
  <dcterms:created xsi:type="dcterms:W3CDTF">2018-02-26T07:11:00Z</dcterms:created>
  <dcterms:modified xsi:type="dcterms:W3CDTF">2025-09-16T06:25:00Z</dcterms:modified>
</cp:coreProperties>
</file>