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F9" w:rsidRPr="00270C39" w:rsidRDefault="009B33DA" w:rsidP="00CC7DE9">
      <w:pPr>
        <w:jc w:val="center"/>
        <w:rPr>
          <w:sz w:val="28"/>
          <w:szCs w:val="28"/>
        </w:rPr>
      </w:pPr>
      <w:bookmarkStart w:id="0" w:name="_GoBack"/>
      <w:bookmarkEnd w:id="0"/>
      <w:r w:rsidRPr="00270C39">
        <w:rPr>
          <w:sz w:val="28"/>
          <w:szCs w:val="28"/>
        </w:rPr>
        <w:t>Перечень кафедр</w:t>
      </w:r>
      <w:r w:rsidR="00592CF9" w:rsidRPr="00270C39">
        <w:rPr>
          <w:sz w:val="28"/>
          <w:szCs w:val="28"/>
        </w:rPr>
        <w:t xml:space="preserve">, осуществляющих подготовку научных и </w:t>
      </w:r>
    </w:p>
    <w:p w:rsidR="00CC7DE9" w:rsidRPr="00270C39" w:rsidRDefault="00592CF9" w:rsidP="00CC7DE9">
      <w:pPr>
        <w:jc w:val="center"/>
        <w:rPr>
          <w:sz w:val="28"/>
          <w:szCs w:val="28"/>
        </w:rPr>
      </w:pPr>
      <w:r w:rsidRPr="00270C39">
        <w:rPr>
          <w:sz w:val="28"/>
          <w:szCs w:val="28"/>
        </w:rPr>
        <w:t>научно-педагогических кадров</w:t>
      </w:r>
    </w:p>
    <w:p w:rsidR="00CC7DE9" w:rsidRDefault="00CC7DE9" w:rsidP="00CC7DE9">
      <w:pPr>
        <w:jc w:val="center"/>
        <w:rPr>
          <w:b/>
          <w:sz w:val="10"/>
          <w:szCs w:val="28"/>
        </w:rPr>
      </w:pPr>
    </w:p>
    <w:p w:rsidR="00592CF9" w:rsidRDefault="00592CF9" w:rsidP="00CC7DE9">
      <w:pPr>
        <w:jc w:val="center"/>
        <w:rPr>
          <w:b/>
          <w:sz w:val="10"/>
          <w:szCs w:val="28"/>
        </w:rPr>
      </w:pPr>
    </w:p>
    <w:p w:rsidR="00592CF9" w:rsidRPr="00916641" w:rsidRDefault="00592CF9" w:rsidP="00CC7DE9">
      <w:pPr>
        <w:jc w:val="center"/>
        <w:rPr>
          <w:b/>
          <w:sz w:val="10"/>
          <w:szCs w:val="28"/>
        </w:rPr>
      </w:pP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8646"/>
      </w:tblGrid>
      <w:tr w:rsidR="0059018F" w:rsidRPr="006D3E05" w:rsidTr="006D3E05">
        <w:tc>
          <w:tcPr>
            <w:tcW w:w="988" w:type="dxa"/>
            <w:vAlign w:val="center"/>
          </w:tcPr>
          <w:p w:rsidR="0059018F" w:rsidRPr="006D3E05" w:rsidRDefault="009B33DA" w:rsidP="00886219">
            <w:pPr>
              <w:jc w:val="center"/>
              <w:rPr>
                <w:b/>
                <w:sz w:val="28"/>
                <w:szCs w:val="28"/>
              </w:rPr>
            </w:pPr>
            <w:r w:rsidRPr="006D3E0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46" w:type="dxa"/>
            <w:vAlign w:val="center"/>
          </w:tcPr>
          <w:p w:rsidR="0059018F" w:rsidRPr="006D3E05" w:rsidRDefault="0059018F" w:rsidP="00886219">
            <w:pPr>
              <w:jc w:val="center"/>
              <w:rPr>
                <w:b/>
                <w:sz w:val="28"/>
                <w:szCs w:val="28"/>
              </w:rPr>
            </w:pPr>
            <w:r w:rsidRPr="006D3E05">
              <w:rPr>
                <w:b/>
                <w:sz w:val="28"/>
                <w:szCs w:val="28"/>
              </w:rPr>
              <w:t>Название кафедры</w:t>
            </w:r>
          </w:p>
        </w:tc>
      </w:tr>
      <w:tr w:rsidR="0059018F" w:rsidRPr="006D3E05" w:rsidTr="006D3E05">
        <w:tc>
          <w:tcPr>
            <w:tcW w:w="9634" w:type="dxa"/>
            <w:gridSpan w:val="2"/>
            <w:vAlign w:val="center"/>
          </w:tcPr>
          <w:p w:rsidR="0059018F" w:rsidRPr="006D3E05" w:rsidRDefault="0059018F" w:rsidP="00886219">
            <w:pPr>
              <w:jc w:val="center"/>
              <w:rPr>
                <w:b/>
                <w:sz w:val="28"/>
                <w:szCs w:val="28"/>
              </w:rPr>
            </w:pPr>
            <w:r w:rsidRPr="006D3E05">
              <w:rPr>
                <w:b/>
                <w:sz w:val="28"/>
                <w:szCs w:val="28"/>
              </w:rPr>
              <w:t>Агрономический факультет</w:t>
            </w:r>
          </w:p>
        </w:tc>
      </w:tr>
      <w:tr w:rsidR="0059018F" w:rsidRPr="006D3E05" w:rsidTr="006D3E05">
        <w:tc>
          <w:tcPr>
            <w:tcW w:w="988" w:type="dxa"/>
            <w:vAlign w:val="center"/>
          </w:tcPr>
          <w:p w:rsidR="0059018F" w:rsidRPr="006D3E05" w:rsidRDefault="009B33DA" w:rsidP="00886219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  <w:vAlign w:val="center"/>
          </w:tcPr>
          <w:p w:rsidR="0059018F" w:rsidRPr="006D3E05" w:rsidRDefault="0059018F" w:rsidP="00CC7DE9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Ботаника, химия и экология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59018F" w:rsidRPr="006D3E05" w:rsidRDefault="0059018F" w:rsidP="00CC7DE9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Земледелие, мелиорация и агрохимия</w:t>
            </w:r>
          </w:p>
        </w:tc>
      </w:tr>
      <w:tr w:rsidR="0059018F" w:rsidRPr="006D3E05" w:rsidTr="006D3E05">
        <w:tc>
          <w:tcPr>
            <w:tcW w:w="988" w:type="dxa"/>
            <w:vAlign w:val="center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  <w:vAlign w:val="center"/>
          </w:tcPr>
          <w:p w:rsidR="0059018F" w:rsidRPr="006D3E05" w:rsidRDefault="0059018F" w:rsidP="00CC7DE9">
            <w:pPr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Землеустройство и кадастры</w:t>
            </w:r>
          </w:p>
        </w:tc>
      </w:tr>
      <w:tr w:rsidR="0059018F" w:rsidRPr="006D3E05" w:rsidTr="006D3E05">
        <w:tc>
          <w:tcPr>
            <w:tcW w:w="988" w:type="dxa"/>
            <w:vAlign w:val="center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4</w:t>
            </w:r>
          </w:p>
        </w:tc>
        <w:tc>
          <w:tcPr>
            <w:tcW w:w="8646" w:type="dxa"/>
            <w:vAlign w:val="center"/>
          </w:tcPr>
          <w:p w:rsidR="0059018F" w:rsidRPr="006D3E05" w:rsidRDefault="0059018F" w:rsidP="00CC7DE9">
            <w:pPr>
              <w:jc w:val="both"/>
              <w:rPr>
                <w:b/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Растениеводство, селекция и генетика</w:t>
            </w:r>
          </w:p>
        </w:tc>
      </w:tr>
      <w:tr w:rsidR="0059018F" w:rsidRPr="006D3E05" w:rsidTr="006D3E05">
        <w:tc>
          <w:tcPr>
            <w:tcW w:w="988" w:type="dxa"/>
            <w:vAlign w:val="center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  <w:vAlign w:val="center"/>
          </w:tcPr>
          <w:p w:rsidR="0059018F" w:rsidRPr="006D3E05" w:rsidRDefault="0059018F" w:rsidP="00CC7DE9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Защита растений и плодоовощеводство</w:t>
            </w:r>
          </w:p>
        </w:tc>
      </w:tr>
      <w:tr w:rsidR="00302C3E" w:rsidRPr="006D3E05" w:rsidTr="006D3E05">
        <w:tc>
          <w:tcPr>
            <w:tcW w:w="9634" w:type="dxa"/>
            <w:gridSpan w:val="2"/>
            <w:vAlign w:val="center"/>
          </w:tcPr>
          <w:p w:rsidR="00302C3E" w:rsidRPr="006D3E05" w:rsidRDefault="00302C3E" w:rsidP="009B33DA">
            <w:pPr>
              <w:jc w:val="center"/>
              <w:rPr>
                <w:b/>
                <w:sz w:val="28"/>
                <w:szCs w:val="28"/>
              </w:rPr>
            </w:pPr>
            <w:r w:rsidRPr="006D3E05">
              <w:rPr>
                <w:b/>
                <w:sz w:val="28"/>
                <w:szCs w:val="28"/>
              </w:rPr>
              <w:t>Факультет экономики и менеджмента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59018F" w:rsidRPr="006D3E05" w:rsidRDefault="00302C3E" w:rsidP="00CC7DE9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Бу</w:t>
            </w:r>
            <w:r w:rsidR="00EE350C" w:rsidRPr="006D3E05">
              <w:rPr>
                <w:sz w:val="28"/>
                <w:szCs w:val="28"/>
              </w:rPr>
              <w:t>хгалтерский учет, статистика и информационные технологии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59018F" w:rsidRPr="006D3E05" w:rsidRDefault="00EE350C" w:rsidP="00CC7DE9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Социально-гуманитарные науки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59018F" w:rsidRPr="006D3E05" w:rsidRDefault="0059018F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Проектный менеджмент и внешнеэкономическая деятельность в АПК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59018F" w:rsidRPr="006D3E05" w:rsidRDefault="00EE350C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Экономика агропромышленного комплекса</w:t>
            </w:r>
          </w:p>
        </w:tc>
      </w:tr>
      <w:tr w:rsidR="00EE350C" w:rsidRPr="006D3E05" w:rsidTr="006D3E05">
        <w:tc>
          <w:tcPr>
            <w:tcW w:w="9634" w:type="dxa"/>
            <w:gridSpan w:val="2"/>
          </w:tcPr>
          <w:p w:rsidR="00EE350C" w:rsidRPr="006D3E05" w:rsidRDefault="00EE350C" w:rsidP="00EE350C">
            <w:pPr>
              <w:jc w:val="center"/>
              <w:rPr>
                <w:b/>
                <w:sz w:val="28"/>
                <w:szCs w:val="28"/>
              </w:rPr>
            </w:pPr>
            <w:r w:rsidRPr="006D3E05">
              <w:rPr>
                <w:b/>
                <w:sz w:val="28"/>
                <w:szCs w:val="28"/>
              </w:rPr>
              <w:t>Факультет инженерии и природообустройства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59018F" w:rsidRPr="006D3E05" w:rsidRDefault="0059018F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Техническое обеспечение АПК</w:t>
            </w:r>
          </w:p>
        </w:tc>
      </w:tr>
      <w:tr w:rsidR="00EE350C" w:rsidRPr="006D3E05" w:rsidTr="006D3E05">
        <w:tc>
          <w:tcPr>
            <w:tcW w:w="988" w:type="dxa"/>
          </w:tcPr>
          <w:p w:rsidR="00EE350C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EE350C" w:rsidRPr="006D3E05" w:rsidRDefault="00EE350C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Инженерная физика, электрооборудование и электротехнологии</w:t>
            </w:r>
          </w:p>
        </w:tc>
      </w:tr>
      <w:tr w:rsidR="00EE350C" w:rsidRPr="006D3E05" w:rsidTr="006D3E05">
        <w:tc>
          <w:tcPr>
            <w:tcW w:w="988" w:type="dxa"/>
          </w:tcPr>
          <w:p w:rsidR="00EE350C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EE350C" w:rsidRPr="006D3E05" w:rsidRDefault="00EE350C" w:rsidP="0059018F">
            <w:pPr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E05">
              <w:rPr>
                <w:sz w:val="28"/>
                <w:szCs w:val="28"/>
              </w:rPr>
              <w:t>Математика, механика и инженерная графика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59018F" w:rsidRPr="006D3E05" w:rsidRDefault="00EE350C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Природообустройство, строительство и теплоэнергетика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59018F" w:rsidRPr="006D3E05" w:rsidRDefault="0059018F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Техносферная безопасность и ТТМ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59018F" w:rsidRPr="006D3E05" w:rsidRDefault="0059018F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9B33DA" w:rsidRPr="006D3E05" w:rsidTr="006D3E05">
        <w:tc>
          <w:tcPr>
            <w:tcW w:w="9634" w:type="dxa"/>
            <w:gridSpan w:val="2"/>
          </w:tcPr>
          <w:p w:rsidR="009B33DA" w:rsidRPr="006D3E05" w:rsidRDefault="009B33DA" w:rsidP="009B33DA">
            <w:pPr>
              <w:jc w:val="center"/>
              <w:rPr>
                <w:b/>
                <w:sz w:val="28"/>
                <w:szCs w:val="28"/>
              </w:rPr>
            </w:pPr>
            <w:r w:rsidRPr="006D3E05">
              <w:rPr>
                <w:b/>
                <w:sz w:val="28"/>
                <w:szCs w:val="28"/>
              </w:rPr>
              <w:t>Факультет ветеринарной медицины, пищевых и биотехнологий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16</w:t>
            </w:r>
          </w:p>
        </w:tc>
        <w:tc>
          <w:tcPr>
            <w:tcW w:w="8646" w:type="dxa"/>
          </w:tcPr>
          <w:p w:rsidR="0059018F" w:rsidRPr="006D3E05" w:rsidRDefault="0059018F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Микробиология, биотехнология и химия</w:t>
            </w:r>
          </w:p>
        </w:tc>
      </w:tr>
      <w:tr w:rsidR="009B33DA" w:rsidRPr="006D3E05" w:rsidTr="006D3E05">
        <w:tc>
          <w:tcPr>
            <w:tcW w:w="988" w:type="dxa"/>
          </w:tcPr>
          <w:p w:rsidR="009B33DA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:rsidR="009B33DA" w:rsidRPr="006D3E05" w:rsidRDefault="009B33DA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Болезни животных и ветеринарно-санитарная экспертиза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:rsidR="0059018F" w:rsidRPr="006D3E05" w:rsidRDefault="0059018F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Морфология, патология животных и биология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19</w:t>
            </w:r>
          </w:p>
        </w:tc>
        <w:tc>
          <w:tcPr>
            <w:tcW w:w="8646" w:type="dxa"/>
          </w:tcPr>
          <w:p w:rsidR="0059018F" w:rsidRPr="006D3E05" w:rsidRDefault="0059018F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Кормление, зоогигиена и аквакультура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:rsidR="0059018F" w:rsidRPr="006D3E05" w:rsidRDefault="0059018F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Технология производства и переработки продукции животноводства</w:t>
            </w:r>
          </w:p>
        </w:tc>
      </w:tr>
      <w:tr w:rsidR="0059018F" w:rsidRPr="006D3E05" w:rsidTr="006D3E05">
        <w:tc>
          <w:tcPr>
            <w:tcW w:w="988" w:type="dxa"/>
          </w:tcPr>
          <w:p w:rsidR="0059018F" w:rsidRPr="006D3E05" w:rsidRDefault="009B33DA" w:rsidP="009B33DA">
            <w:pPr>
              <w:jc w:val="center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21</w:t>
            </w:r>
          </w:p>
        </w:tc>
        <w:tc>
          <w:tcPr>
            <w:tcW w:w="8646" w:type="dxa"/>
          </w:tcPr>
          <w:p w:rsidR="0059018F" w:rsidRPr="006D3E05" w:rsidRDefault="0059018F" w:rsidP="0059018F">
            <w:pPr>
              <w:jc w:val="both"/>
              <w:rPr>
                <w:sz w:val="28"/>
                <w:szCs w:val="28"/>
              </w:rPr>
            </w:pPr>
            <w:r w:rsidRPr="006D3E05">
              <w:rPr>
                <w:sz w:val="28"/>
                <w:szCs w:val="28"/>
              </w:rPr>
              <w:t>Технологии продуктов питания</w:t>
            </w:r>
          </w:p>
        </w:tc>
      </w:tr>
    </w:tbl>
    <w:p w:rsidR="00CC7DE9" w:rsidRDefault="00CC7DE9" w:rsidP="00CC7DE9"/>
    <w:p w:rsidR="00CC7DE9" w:rsidRPr="005242B8" w:rsidRDefault="00CC7DE9" w:rsidP="00CC7DE9">
      <w:pPr>
        <w:tabs>
          <w:tab w:val="left" w:pos="7245"/>
        </w:tabs>
        <w:rPr>
          <w:sz w:val="28"/>
          <w:szCs w:val="28"/>
        </w:rPr>
      </w:pPr>
    </w:p>
    <w:p w:rsidR="007F0EDC" w:rsidRDefault="007F0EDC"/>
    <w:sectPr w:rsidR="007F0EDC" w:rsidSect="004661AD">
      <w:headerReference w:type="even" r:id="rId7"/>
      <w:headerReference w:type="default" r:id="rId8"/>
      <w:pgSz w:w="11906" w:h="16838"/>
      <w:pgMar w:top="1134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6A99">
      <w:r>
        <w:separator/>
      </w:r>
    </w:p>
  </w:endnote>
  <w:endnote w:type="continuationSeparator" w:id="0">
    <w:p w:rsidR="00000000" w:rsidRDefault="00B4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6A99">
      <w:r>
        <w:separator/>
      </w:r>
    </w:p>
  </w:footnote>
  <w:footnote w:type="continuationSeparator" w:id="0">
    <w:p w:rsidR="00000000" w:rsidRDefault="00B4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37" w:rsidRDefault="00270C39" w:rsidP="004425C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5D37" w:rsidRDefault="00B46A99" w:rsidP="004425C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37" w:rsidRDefault="00270C39" w:rsidP="004425C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018F">
      <w:rPr>
        <w:rStyle w:val="ab"/>
        <w:noProof/>
      </w:rPr>
      <w:t>2</w:t>
    </w:r>
    <w:r>
      <w:rPr>
        <w:rStyle w:val="ab"/>
      </w:rPr>
      <w:fldChar w:fldCharType="end"/>
    </w:r>
  </w:p>
  <w:p w:rsidR="00B55D37" w:rsidRDefault="00B46A99" w:rsidP="004425C0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E9"/>
    <w:rsid w:val="00270C39"/>
    <w:rsid w:val="00302C3E"/>
    <w:rsid w:val="00355D54"/>
    <w:rsid w:val="004D02D1"/>
    <w:rsid w:val="0059018F"/>
    <w:rsid w:val="00592CF9"/>
    <w:rsid w:val="006D3E05"/>
    <w:rsid w:val="007F0EDC"/>
    <w:rsid w:val="009B33DA"/>
    <w:rsid w:val="00B46A99"/>
    <w:rsid w:val="00CC7DE9"/>
    <w:rsid w:val="00EE350C"/>
    <w:rsid w:val="00F04A75"/>
    <w:rsid w:val="00F4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3D82-053D-4098-BB7B-07491B43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DE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7DE9"/>
    <w:pPr>
      <w:keepNext/>
      <w:tabs>
        <w:tab w:val="left" w:pos="8364"/>
      </w:tabs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7D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Subtitle"/>
    <w:basedOn w:val="a"/>
    <w:link w:val="a4"/>
    <w:qFormat/>
    <w:rsid w:val="00CC7DE9"/>
    <w:pPr>
      <w:jc w:val="center"/>
    </w:pPr>
    <w:rPr>
      <w:rFonts w:ascii="Arial" w:hAnsi="Arial"/>
      <w:b/>
      <w:szCs w:val="20"/>
    </w:rPr>
  </w:style>
  <w:style w:type="character" w:customStyle="1" w:styleId="a4">
    <w:name w:val="Подзаголовок Знак"/>
    <w:basedOn w:val="a0"/>
    <w:link w:val="a3"/>
    <w:rsid w:val="00CC7DE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C7DE9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CC7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C7DE9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C7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CC7D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C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C7DE9"/>
  </w:style>
  <w:style w:type="table" w:styleId="ac">
    <w:name w:val="Table Grid"/>
    <w:basedOn w:val="a1"/>
    <w:uiPriority w:val="59"/>
    <w:rsid w:val="00C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EE3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94A2-F53F-4C9F-A5C9-D70E5854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2022-03-09T07:03:00Z</dcterms:created>
  <dcterms:modified xsi:type="dcterms:W3CDTF">2022-03-10T08:46:00Z</dcterms:modified>
</cp:coreProperties>
</file>