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ОТЗЫВ-ХАРАКТЕРИСТИКА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  <w:proofErr w:type="gramEnd"/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C1078A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00.00.0000 г. – 00.00. 0000 г.</w:t>
            </w:r>
          </w:p>
        </w:tc>
      </w:tr>
      <w:tr w:rsidR="00C1078A" w:rsidRPr="00300FB8" w:rsidTr="004B522B">
        <w:trPr>
          <w:trHeight w:val="85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  <w:proofErr w:type="gramStart"/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чающегося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4   </w:t>
            </w:r>
          </w:p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-ЗРиФК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-402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78A" w:rsidRPr="00300FB8" w:rsidRDefault="00C1078A" w:rsidP="00C10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производственной практики: научно-исследовательская работа </w:t>
      </w:r>
      <w:proofErr w:type="gramStart"/>
      <w:r w:rsidRPr="00300FB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300FB8">
        <w:rPr>
          <w:rFonts w:ascii="Times New Roman" w:eastAsia="Times New Roman" w:hAnsi="Times New Roman" w:cs="Times New Roman"/>
          <w:sz w:val="28"/>
          <w:szCs w:val="28"/>
        </w:rPr>
        <w:t xml:space="preserve"> освоил все необходимые компетенции, предусмотренные основной профессиональной образовательной программой (таблица).</w:t>
      </w:r>
    </w:p>
    <w:p w:rsidR="00C1078A" w:rsidRPr="00300FB8" w:rsidRDefault="00C1078A" w:rsidP="00C107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C1078A" w:rsidRPr="00300FB8" w:rsidRDefault="00C1078A" w:rsidP="00C10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C1078A" w:rsidRPr="00300FB8" w:rsidRDefault="00C1078A" w:rsidP="00C10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124"/>
      </w:tblGrid>
      <w:tr w:rsidR="00C1078A" w:rsidRPr="00300FB8" w:rsidTr="004B522B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C1078A" w:rsidRPr="00300FB8" w:rsidRDefault="00C1078A" w:rsidP="004B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C1078A" w:rsidRPr="00300FB8" w:rsidTr="004B522B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«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»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(ОК-7)</w:t>
            </w:r>
          </w:p>
        </w:tc>
      </w:tr>
      <w:tr w:rsidR="00C1078A" w:rsidRPr="00300FB8" w:rsidTr="004B522B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«способностью решать стандартные задачи профессиональной деятельности на основе информационной и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безопасности» (ОПК-1)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решению стандартных задач профессиональной деятел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онной безопасности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основные законы естественнонаучных дисциплин в профессиональной деятел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ности, применять методы математического анализа и моделирования, теоретического и экспериментального исследования» (ОПК-2)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ч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плин в профессиональной деятельности, применять методы математического анализа и модел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дисциплин в пр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основным законам естественнонаучных дисциплин в пр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фессиональной деятельности, методам математического анализа и моделирования, теоретическ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регионах дик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растущие растения и сельскохозяйственные культуры, оценивать их физиологическое состояние, адаптацио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ный потенциал и определять факторы улучшения роста, развития и качества продукции» (ОПК-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4)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ные ошибки и неточности.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ные в регионах дикорастущие растения и сельскохозяйственные культуры, оценивать их физи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логическое состояние, адаптационный потенциал и определять факторы улучшения роста, разв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сельскохозяйственных культур, оценивает их физиологич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ское состояние, адаптационный потенциал и определяет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использовать микробиологические технологии в практике производства и переработки сел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скохозяйственной продукции» (ОПК-5)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использованию микробиологических технологий в пра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основные типы и разновидности почв, обосновать направления их использов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ния в земледелии и приемы воспроизводства плодородия» (ОПК-6)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распознавать основные типы и разновидности почв, обосновать направления их использования в земледелии и приемы воспроизводства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плод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вать направления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кает неточности в формулировках, нарушает логическую последовательность в изложении мат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распознаванию основных типов и разновидностей почв, обоснованию направления их использования в земледелии и приемам воспроизводства плодор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установить соответствие агроландшафтных условий требованиям сельскохозяйственных кул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тур при их размещении по территории землепользования» (ОПК-7)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вий требованиям сельскохозяйственных культур при их размещении по территории землепол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соответствию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изучать современную информацию, отечественный и зарубежный опыт по тематике исследов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ний» (ПК-1)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ского материала в реальных производственных условиях, исчерпывающе и последовательно 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пользует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 современную информацию, отечественный и зарубежный опыт по тематике исследов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применять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самостоятельно проводит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обобщению и статистической обработке результатов опытов, формулированию выводов» (ПК-4)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, допускает неточности в формулировках,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нарушает логич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обобщает и проводит статистическую обработку результатов опытов, формулирует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современные информационные технологии, в том числе базы данных и пакеты программ» (ПК-5)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ственные ошибки и неточности.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использует совр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определять стоимостную оценку основных производственных ресурсов сельскохозяйственной организации» (ПК-7)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з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, при ответе на вопросы допускает существенные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ошибки и нето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</w:t>
            </w:r>
            <w:proofErr w:type="gramEnd"/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обеспечивает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078A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деятельности </w:t>
      </w:r>
      <w:proofErr w:type="gramStart"/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</w:t>
      </w:r>
      <w:r w:rsidRPr="00300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FB8">
        <w:rPr>
          <w:rFonts w:ascii="Times New Roman" w:eastAsia="Times New Roman" w:hAnsi="Times New Roman" w:cs="Times New Roman"/>
          <w:sz w:val="28"/>
          <w:szCs w:val="28"/>
        </w:rPr>
        <w:t>рованности компетенций, а также качество выполненного им индивидуального задания заслуживает оценки:</w:t>
      </w:r>
    </w:p>
    <w:p w:rsidR="00C1078A" w:rsidRPr="00300FB8" w:rsidRDefault="00C1078A" w:rsidP="00C1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FB8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C1078A" w:rsidRPr="00300FB8" w:rsidRDefault="00C1078A" w:rsidP="00C10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C1078A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</w:t>
      </w: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(должность, Ф.И.О.)      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</w:t>
      </w:r>
      <w:bookmarkStart w:id="0" w:name="_GoBack"/>
      <w:bookmarkEnd w:id="0"/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(подпись)                                                                                                            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</w:t>
      </w: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D"/>
    <w:rsid w:val="00C1078A"/>
    <w:rsid w:val="00D0416D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3669</Words>
  <Characters>20914</Characters>
  <Application>Microsoft Office Word</Application>
  <DocSecurity>0</DocSecurity>
  <Lines>174</Lines>
  <Paragraphs>49</Paragraphs>
  <ScaleCrop>false</ScaleCrop>
  <Company/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2021-04-21T10:46:00Z</dcterms:created>
  <dcterms:modified xsi:type="dcterms:W3CDTF">2021-04-21T10:49:00Z</dcterms:modified>
</cp:coreProperties>
</file>