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FC1" w:rsidRPr="000F3FC1" w:rsidRDefault="000F3FC1" w:rsidP="000F3FC1">
      <w:pPr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bookmarkStart w:id="0" w:name="bookmark1"/>
    </w:p>
    <w:p w:rsidR="000F3FC1" w:rsidRPr="000F3FC1" w:rsidRDefault="000F3FC1" w:rsidP="000F3FC1">
      <w:pPr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0F3FC1" w:rsidRPr="000F3FC1" w:rsidRDefault="000F3FC1" w:rsidP="000F3FC1">
      <w:pPr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0F3FC1" w:rsidRPr="000F3FC1" w:rsidRDefault="000F3FC1" w:rsidP="000F3FC1">
      <w:pPr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0F3FC1" w:rsidRPr="000F3FC1" w:rsidRDefault="000F3FC1" w:rsidP="000F3FC1">
      <w:pPr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0F3FC1" w:rsidRPr="000F3FC1" w:rsidRDefault="000F3FC1" w:rsidP="000F3FC1">
      <w:pPr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0F3FC1" w:rsidRPr="000F3FC1" w:rsidRDefault="000F3FC1" w:rsidP="000F3FC1">
      <w:pPr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0F3FC1" w:rsidRPr="000F3FC1" w:rsidRDefault="000F3FC1" w:rsidP="000F3FC1">
      <w:pPr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0F3FC1" w:rsidRPr="000F3FC1" w:rsidRDefault="000F3FC1" w:rsidP="000F3F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8"/>
          <w:szCs w:val="28"/>
          <w:lang w:val="ru-RU" w:eastAsia="en-US"/>
        </w:rPr>
      </w:pPr>
      <w:r w:rsidRPr="000F3FC1">
        <w:rPr>
          <w:rFonts w:ascii="Times New Roman" w:eastAsia="Calibri" w:hAnsi="Times New Roman" w:cs="Times New Roman"/>
          <w:b/>
          <w:color w:val="auto"/>
          <w:sz w:val="48"/>
          <w:szCs w:val="28"/>
          <w:lang w:val="ru-RU" w:eastAsia="en-US"/>
        </w:rPr>
        <w:t>ПОРТФОЛИО</w:t>
      </w:r>
    </w:p>
    <w:p w:rsidR="000F3FC1" w:rsidRPr="000F3FC1" w:rsidRDefault="000F3FC1" w:rsidP="000F3FC1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auto"/>
          <w:sz w:val="48"/>
          <w:szCs w:val="28"/>
          <w:lang w:val="ru-RU" w:eastAsia="en-US"/>
        </w:rPr>
      </w:pPr>
    </w:p>
    <w:p w:rsidR="000F3FC1" w:rsidRPr="000F3FC1" w:rsidRDefault="000F3FC1" w:rsidP="000F3FC1">
      <w:pPr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40"/>
          <w:szCs w:val="28"/>
          <w:lang w:val="ru-RU" w:eastAsia="en-US"/>
        </w:rPr>
      </w:pPr>
      <w:r w:rsidRPr="000F3FC1">
        <w:rPr>
          <w:rFonts w:ascii="Times New Roman" w:eastAsia="Calibri" w:hAnsi="Times New Roman" w:cs="Times New Roman"/>
          <w:color w:val="auto"/>
          <w:sz w:val="40"/>
          <w:szCs w:val="28"/>
          <w:lang w:val="ru-RU" w:eastAsia="en-US"/>
        </w:rPr>
        <w:t>доктора ветеринарных наук, профессора кафедры «Болезни животных и ветеринарно-санитарная экспертиза»</w:t>
      </w:r>
    </w:p>
    <w:p w:rsidR="000F3FC1" w:rsidRPr="000F3FC1" w:rsidRDefault="000F3FC1" w:rsidP="000F3FC1">
      <w:pPr>
        <w:spacing w:after="160" w:line="259" w:lineRule="auto"/>
        <w:jc w:val="center"/>
        <w:rPr>
          <w:rFonts w:ascii="Times New Roman" w:eastAsia="Calibri" w:hAnsi="Times New Roman" w:cs="Times New Roman"/>
          <w:color w:val="auto"/>
          <w:sz w:val="40"/>
          <w:szCs w:val="28"/>
          <w:lang w:val="ru-RU" w:eastAsia="en-US"/>
        </w:rPr>
      </w:pPr>
      <w:r w:rsidRPr="000F3FC1">
        <w:rPr>
          <w:rFonts w:ascii="Times New Roman" w:eastAsia="Calibri" w:hAnsi="Times New Roman" w:cs="Times New Roman"/>
          <w:color w:val="auto"/>
          <w:sz w:val="40"/>
          <w:szCs w:val="28"/>
          <w:lang w:val="ru-RU" w:eastAsia="en-US"/>
        </w:rPr>
        <w:t>Козлова Сергея Васильевича</w:t>
      </w:r>
    </w:p>
    <w:p w:rsidR="000F3FC1" w:rsidRDefault="000F3FC1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pacing w:val="10"/>
          <w:sz w:val="32"/>
          <w:szCs w:val="32"/>
          <w:lang w:val="ru-RU" w:eastAsia="en-US"/>
        </w:rPr>
      </w:pPr>
      <w:r>
        <w:rPr>
          <w:b/>
          <w:sz w:val="32"/>
          <w:szCs w:val="32"/>
        </w:rPr>
        <w:br w:type="page"/>
      </w:r>
    </w:p>
    <w:p w:rsidR="00FC5101" w:rsidRPr="008879B6" w:rsidRDefault="00FC5101" w:rsidP="00A51D6F">
      <w:pPr>
        <w:pStyle w:val="220"/>
        <w:keepNext/>
        <w:keepLines/>
        <w:shd w:val="clear" w:color="auto" w:fill="auto"/>
        <w:spacing w:after="0" w:line="240" w:lineRule="auto"/>
        <w:jc w:val="center"/>
        <w:rPr>
          <w:b/>
          <w:sz w:val="32"/>
          <w:szCs w:val="32"/>
        </w:rPr>
      </w:pPr>
      <w:r w:rsidRPr="008879B6">
        <w:rPr>
          <w:b/>
          <w:sz w:val="32"/>
          <w:szCs w:val="32"/>
        </w:rPr>
        <w:lastRenderedPageBreak/>
        <w:t>ПОРТФОЛИО</w:t>
      </w:r>
      <w:bookmarkEnd w:id="0"/>
    </w:p>
    <w:p w:rsidR="00FC5101" w:rsidRPr="008879B6" w:rsidRDefault="008879B6" w:rsidP="008879B6">
      <w:pPr>
        <w:pStyle w:val="40"/>
        <w:shd w:val="clear" w:color="auto" w:fill="auto"/>
        <w:tabs>
          <w:tab w:val="left" w:leader="underscore" w:pos="4510"/>
        </w:tabs>
        <w:spacing w:before="0" w:after="0" w:line="240" w:lineRule="auto"/>
        <w:jc w:val="center"/>
        <w:rPr>
          <w:sz w:val="32"/>
          <w:szCs w:val="32"/>
        </w:rPr>
      </w:pPr>
      <w:bookmarkStart w:id="1" w:name="bookmark2"/>
      <w:r w:rsidRPr="008879B6">
        <w:rPr>
          <w:sz w:val="32"/>
          <w:szCs w:val="32"/>
        </w:rPr>
        <w:t>П</w:t>
      </w:r>
      <w:r w:rsidR="00FC5101" w:rsidRPr="008879B6">
        <w:rPr>
          <w:sz w:val="32"/>
          <w:szCs w:val="32"/>
        </w:rPr>
        <w:t>реподавателя</w:t>
      </w:r>
      <w:bookmarkEnd w:id="1"/>
      <w:r w:rsidRPr="008879B6">
        <w:rPr>
          <w:sz w:val="32"/>
          <w:szCs w:val="32"/>
        </w:rPr>
        <w:t xml:space="preserve"> </w:t>
      </w:r>
      <w:r w:rsidRPr="008879B6">
        <w:rPr>
          <w:b/>
          <w:sz w:val="32"/>
          <w:szCs w:val="32"/>
        </w:rPr>
        <w:t>Козлов Сергей Васильевич</w:t>
      </w:r>
    </w:p>
    <w:p w:rsidR="00FC5101" w:rsidRDefault="008879B6" w:rsidP="00A51D6F">
      <w:pPr>
        <w:jc w:val="center"/>
        <w:rPr>
          <w:rFonts w:ascii="Times New Roman" w:eastAsia="Times New Roman" w:hAnsi="Times New Roman" w:cs="Times New Roman"/>
          <w:color w:val="auto"/>
          <w:lang w:val="ru-RU" w:eastAsia="en-US"/>
        </w:rPr>
      </w:pPr>
      <w:bookmarkStart w:id="2" w:name="bookmark3"/>
      <w:r>
        <w:rPr>
          <w:lang w:val="ru-RU"/>
        </w:rPr>
        <w:t xml:space="preserve"> </w:t>
      </w:r>
    </w:p>
    <w:p w:rsidR="00FC5101" w:rsidRPr="00FC5101" w:rsidRDefault="00FC5101" w:rsidP="00FC5101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b/>
          <w:sz w:val="28"/>
          <w:szCs w:val="24"/>
        </w:rPr>
      </w:pPr>
      <w:r w:rsidRPr="00FC5101">
        <w:rPr>
          <w:b/>
          <w:sz w:val="28"/>
          <w:szCs w:val="24"/>
        </w:rPr>
        <w:t>Основные сведени</w:t>
      </w:r>
      <w:bookmarkEnd w:id="2"/>
      <w:r w:rsidRPr="00FC5101">
        <w:rPr>
          <w:b/>
          <w:sz w:val="28"/>
          <w:szCs w:val="24"/>
        </w:rPr>
        <w:t>я</w:t>
      </w:r>
    </w:p>
    <w:p w:rsidR="00FC5101" w:rsidRPr="00FC5101" w:rsidRDefault="00FC5101" w:rsidP="00FC5101">
      <w:pPr>
        <w:pStyle w:val="20"/>
        <w:keepNext/>
        <w:keepLines/>
        <w:shd w:val="clear" w:color="auto" w:fill="auto"/>
        <w:spacing w:before="0" w:after="0" w:line="240" w:lineRule="auto"/>
        <w:jc w:val="center"/>
        <w:rPr>
          <w:b/>
          <w:sz w:val="28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1"/>
        <w:gridCol w:w="5460"/>
        <w:gridCol w:w="1914"/>
      </w:tblGrid>
      <w:tr w:rsidR="00996E7E" w:rsidRPr="00FC5101" w:rsidTr="00FC5101">
        <w:trPr>
          <w:trHeight w:val="270"/>
          <w:jc w:val="center"/>
        </w:trPr>
        <w:tc>
          <w:tcPr>
            <w:tcW w:w="1067" w:type="pct"/>
            <w:shd w:val="clear" w:color="auto" w:fill="FFFFFF"/>
          </w:tcPr>
          <w:p w:rsidR="00FC5101" w:rsidRPr="00FC5101" w:rsidRDefault="00FC5101" w:rsidP="00FC510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4"/>
              </w:rPr>
            </w:pPr>
            <w:r w:rsidRPr="00FC5101">
              <w:rPr>
                <w:sz w:val="28"/>
                <w:szCs w:val="24"/>
              </w:rPr>
              <w:t>Дата рождения</w:t>
            </w:r>
          </w:p>
        </w:tc>
        <w:tc>
          <w:tcPr>
            <w:tcW w:w="2912" w:type="pct"/>
            <w:shd w:val="clear" w:color="auto" w:fill="FFFFFF"/>
          </w:tcPr>
          <w:p w:rsidR="00FC5101" w:rsidRPr="00FC5101" w:rsidRDefault="00FC5101" w:rsidP="00FC510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15.11.1976 г.</w:t>
            </w:r>
          </w:p>
        </w:tc>
        <w:tc>
          <w:tcPr>
            <w:tcW w:w="1021" w:type="pct"/>
            <w:vMerge w:val="restart"/>
            <w:shd w:val="clear" w:color="auto" w:fill="FFFFFF"/>
          </w:tcPr>
          <w:p w:rsidR="00FC5101" w:rsidRPr="00FC5101" w:rsidRDefault="00996E7E" w:rsidP="00FC510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33CA04" wp14:editId="3CEA4C7E">
                  <wp:extent cx="844449" cy="1274669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523" cy="1323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E7E" w:rsidRPr="00FC5101" w:rsidTr="00BF659D">
        <w:trPr>
          <w:trHeight w:val="495"/>
          <w:jc w:val="center"/>
        </w:trPr>
        <w:tc>
          <w:tcPr>
            <w:tcW w:w="1067" w:type="pct"/>
            <w:shd w:val="clear" w:color="auto" w:fill="FFFFFF"/>
          </w:tcPr>
          <w:p w:rsidR="00FC5101" w:rsidRPr="00FC5101" w:rsidRDefault="00FC5101" w:rsidP="00FC510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4"/>
              </w:rPr>
            </w:pPr>
            <w:r w:rsidRPr="00FC5101">
              <w:rPr>
                <w:sz w:val="28"/>
                <w:szCs w:val="24"/>
              </w:rPr>
              <w:t>Структурное подразделение</w:t>
            </w:r>
          </w:p>
        </w:tc>
        <w:tc>
          <w:tcPr>
            <w:tcW w:w="2912" w:type="pct"/>
            <w:shd w:val="clear" w:color="auto" w:fill="FFFFFF"/>
            <w:vAlign w:val="center"/>
          </w:tcPr>
          <w:p w:rsidR="00FC5101" w:rsidRPr="00FC5101" w:rsidRDefault="00FC5101" w:rsidP="00BF659D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Кафедра «Болезни животных и ВСЭ</w:t>
            </w:r>
          </w:p>
        </w:tc>
        <w:tc>
          <w:tcPr>
            <w:tcW w:w="1021" w:type="pct"/>
            <w:vMerge/>
            <w:shd w:val="clear" w:color="auto" w:fill="FFFFFF"/>
          </w:tcPr>
          <w:p w:rsidR="00FC5101" w:rsidRPr="00FC5101" w:rsidRDefault="00FC5101" w:rsidP="00FC510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6E7E" w:rsidRPr="00FC5101" w:rsidTr="00FC5101">
        <w:trPr>
          <w:trHeight w:val="255"/>
          <w:jc w:val="center"/>
        </w:trPr>
        <w:tc>
          <w:tcPr>
            <w:tcW w:w="1067" w:type="pct"/>
            <w:shd w:val="clear" w:color="auto" w:fill="FFFFFF"/>
          </w:tcPr>
          <w:p w:rsidR="00FC5101" w:rsidRPr="00FC5101" w:rsidRDefault="00FC5101" w:rsidP="00FC510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4"/>
              </w:rPr>
            </w:pPr>
            <w:r w:rsidRPr="00FC5101">
              <w:rPr>
                <w:sz w:val="28"/>
                <w:szCs w:val="24"/>
              </w:rPr>
              <w:t>Должность</w:t>
            </w:r>
          </w:p>
        </w:tc>
        <w:tc>
          <w:tcPr>
            <w:tcW w:w="2912" w:type="pct"/>
            <w:shd w:val="clear" w:color="auto" w:fill="FFFFFF"/>
          </w:tcPr>
          <w:p w:rsidR="00FC5101" w:rsidRPr="00FC5101" w:rsidRDefault="00A47619" w:rsidP="00FC510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профессор</w:t>
            </w:r>
          </w:p>
        </w:tc>
        <w:tc>
          <w:tcPr>
            <w:tcW w:w="1021" w:type="pct"/>
            <w:vMerge/>
            <w:shd w:val="clear" w:color="auto" w:fill="FFFFFF"/>
          </w:tcPr>
          <w:p w:rsidR="00FC5101" w:rsidRPr="00FC5101" w:rsidRDefault="00FC5101" w:rsidP="00FC510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6E7E" w:rsidRPr="00FC5101" w:rsidTr="00FC5101">
        <w:trPr>
          <w:trHeight w:val="240"/>
          <w:jc w:val="center"/>
        </w:trPr>
        <w:tc>
          <w:tcPr>
            <w:tcW w:w="1067" w:type="pct"/>
            <w:shd w:val="clear" w:color="auto" w:fill="FFFFFF"/>
          </w:tcPr>
          <w:p w:rsidR="00FC5101" w:rsidRPr="00FC5101" w:rsidRDefault="00FC5101" w:rsidP="00FC510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4"/>
              </w:rPr>
            </w:pPr>
            <w:r w:rsidRPr="00FC5101">
              <w:rPr>
                <w:sz w:val="28"/>
                <w:szCs w:val="24"/>
              </w:rPr>
              <w:t>Ученая степень</w:t>
            </w:r>
          </w:p>
        </w:tc>
        <w:tc>
          <w:tcPr>
            <w:tcW w:w="2912" w:type="pct"/>
            <w:shd w:val="clear" w:color="auto" w:fill="FFFFFF"/>
          </w:tcPr>
          <w:p w:rsidR="00FC5101" w:rsidRPr="00FC5101" w:rsidRDefault="00996E7E" w:rsidP="00FC510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Доктор</w:t>
            </w:r>
            <w:r w:rsidR="00FC5101">
              <w:rPr>
                <w:rFonts w:ascii="Times New Roman" w:hAnsi="Times New Roman" w:cs="Times New Roman"/>
                <w:sz w:val="28"/>
                <w:lang w:val="ru-RU"/>
              </w:rPr>
              <w:t xml:space="preserve"> ветеринарных наук</w:t>
            </w:r>
          </w:p>
        </w:tc>
        <w:tc>
          <w:tcPr>
            <w:tcW w:w="1021" w:type="pct"/>
            <w:vMerge/>
            <w:shd w:val="clear" w:color="auto" w:fill="FFFFFF"/>
          </w:tcPr>
          <w:p w:rsidR="00FC5101" w:rsidRPr="00FC5101" w:rsidRDefault="00FC5101" w:rsidP="00FC510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6E7E" w:rsidRPr="00FC5101" w:rsidTr="00FC5101">
        <w:trPr>
          <w:trHeight w:val="263"/>
          <w:jc w:val="center"/>
        </w:trPr>
        <w:tc>
          <w:tcPr>
            <w:tcW w:w="1067" w:type="pct"/>
            <w:shd w:val="clear" w:color="auto" w:fill="FFFFFF"/>
          </w:tcPr>
          <w:p w:rsidR="00FC5101" w:rsidRPr="00FC5101" w:rsidRDefault="00FC5101" w:rsidP="00FC5101">
            <w:pPr>
              <w:pStyle w:val="23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4"/>
              </w:rPr>
            </w:pPr>
            <w:r w:rsidRPr="00FC5101">
              <w:rPr>
                <w:sz w:val="28"/>
                <w:szCs w:val="24"/>
              </w:rPr>
              <w:t>Ученое звание</w:t>
            </w:r>
          </w:p>
        </w:tc>
        <w:tc>
          <w:tcPr>
            <w:tcW w:w="2912" w:type="pct"/>
            <w:shd w:val="clear" w:color="auto" w:fill="FFFFFF"/>
          </w:tcPr>
          <w:p w:rsidR="00FC5101" w:rsidRPr="00FC5101" w:rsidRDefault="00FC5101" w:rsidP="00FC510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21" w:type="pct"/>
            <w:vMerge/>
            <w:shd w:val="clear" w:color="auto" w:fill="FFFFFF"/>
          </w:tcPr>
          <w:p w:rsidR="00FC5101" w:rsidRPr="00FC5101" w:rsidRDefault="00FC5101" w:rsidP="00FC510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C5101" w:rsidRPr="00DE20E5" w:rsidRDefault="00FC5101" w:rsidP="00FC5101">
      <w:pPr>
        <w:rPr>
          <w:rFonts w:ascii="Times New Roman" w:hAnsi="Times New Roman" w:cs="Times New Roman"/>
        </w:rPr>
      </w:pPr>
    </w:p>
    <w:p w:rsidR="00FC5101" w:rsidRDefault="00FC5101" w:rsidP="00FC5101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bookmarkStart w:id="3" w:name="bookmark4"/>
      <w:r w:rsidRPr="00FC5101">
        <w:rPr>
          <w:rFonts w:ascii="Times New Roman" w:eastAsia="Times New Roman" w:hAnsi="Times New Roman" w:cs="Times New Roman"/>
          <w:b/>
          <w:color w:val="auto"/>
          <w:sz w:val="28"/>
        </w:rPr>
        <w:t>Образование</w:t>
      </w:r>
      <w:bookmarkEnd w:id="3"/>
    </w:p>
    <w:p w:rsidR="00FC5101" w:rsidRPr="00FC5101" w:rsidRDefault="00FC5101" w:rsidP="00FC5101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"/>
        <w:gridCol w:w="1190"/>
        <w:gridCol w:w="2715"/>
        <w:gridCol w:w="3187"/>
        <w:gridCol w:w="1643"/>
      </w:tblGrid>
      <w:tr w:rsidR="00FC5101" w:rsidRPr="00FC5101" w:rsidTr="00FC5101">
        <w:trPr>
          <w:trHeight w:val="548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01" w:rsidRPr="00FC5101" w:rsidRDefault="00FC5101" w:rsidP="00FC5101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pacing w:val="10"/>
                <w:szCs w:val="28"/>
              </w:rPr>
            </w:pPr>
            <w:r w:rsidRPr="00FC5101">
              <w:rPr>
                <w:rFonts w:ascii="Times New Roman" w:eastAsia="Times New Roman" w:hAnsi="Times New Roman" w:cs="Times New Roman"/>
                <w:color w:val="auto"/>
                <w:spacing w:val="10"/>
                <w:szCs w:val="28"/>
              </w:rPr>
              <w:t>№ п/п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01" w:rsidRPr="00FC5101" w:rsidRDefault="00FC5101" w:rsidP="00FC5101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pacing w:val="10"/>
                <w:szCs w:val="28"/>
              </w:rPr>
            </w:pPr>
            <w:r w:rsidRPr="00FC5101">
              <w:rPr>
                <w:rFonts w:ascii="Times New Roman" w:eastAsia="Times New Roman" w:hAnsi="Times New Roman" w:cs="Times New Roman"/>
                <w:color w:val="auto"/>
                <w:spacing w:val="10"/>
                <w:szCs w:val="28"/>
              </w:rPr>
              <w:t>Год окончания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01" w:rsidRPr="00FC5101" w:rsidRDefault="00FC5101" w:rsidP="00FC5101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pacing w:val="10"/>
                <w:szCs w:val="28"/>
              </w:rPr>
            </w:pPr>
            <w:r w:rsidRPr="00FC5101">
              <w:rPr>
                <w:rFonts w:ascii="Times New Roman" w:eastAsia="Times New Roman" w:hAnsi="Times New Roman" w:cs="Times New Roman"/>
                <w:color w:val="auto"/>
                <w:spacing w:val="10"/>
                <w:szCs w:val="28"/>
              </w:rPr>
              <w:t>Официальное название учебного заведения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01" w:rsidRPr="00FC5101" w:rsidRDefault="00FC5101" w:rsidP="00FC5101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pacing w:val="10"/>
                <w:szCs w:val="28"/>
              </w:rPr>
            </w:pPr>
            <w:r w:rsidRPr="00FC5101">
              <w:rPr>
                <w:rFonts w:ascii="Times New Roman" w:eastAsia="Times New Roman" w:hAnsi="Times New Roman" w:cs="Times New Roman"/>
                <w:color w:val="auto"/>
                <w:spacing w:val="10"/>
                <w:szCs w:val="28"/>
              </w:rPr>
              <w:t>Специальность/направление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01" w:rsidRPr="00FC5101" w:rsidRDefault="00FC5101" w:rsidP="00FC5101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pacing w:val="10"/>
                <w:szCs w:val="28"/>
              </w:rPr>
            </w:pPr>
            <w:r w:rsidRPr="00FC5101">
              <w:rPr>
                <w:rFonts w:ascii="Times New Roman" w:eastAsia="Times New Roman" w:hAnsi="Times New Roman" w:cs="Times New Roman"/>
                <w:color w:val="auto"/>
                <w:spacing w:val="10"/>
                <w:szCs w:val="28"/>
              </w:rPr>
              <w:t>Квалификация</w:t>
            </w:r>
          </w:p>
        </w:tc>
      </w:tr>
      <w:tr w:rsidR="00FC5101" w:rsidRPr="00FC5101" w:rsidTr="00FC5101">
        <w:trPr>
          <w:trHeight w:val="390"/>
          <w:jc w:val="center"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01" w:rsidRPr="00FC5101" w:rsidRDefault="00FC5101" w:rsidP="00FC510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01" w:rsidRPr="00FC5101" w:rsidRDefault="00FC5101" w:rsidP="00FC510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1999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01" w:rsidRPr="00FC5101" w:rsidRDefault="00FC5101" w:rsidP="00FC5101">
            <w:pPr>
              <w:framePr w:wrap="notBeside" w:vAnchor="text" w:hAnchor="text" w:xAlign="center" w:y="1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ФГОУ ВПО Саратовский государственный аграрный университет имени Н.И. Вавилова</w:t>
            </w:r>
          </w:p>
        </w:tc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01" w:rsidRPr="00FC5101" w:rsidRDefault="00FC5101" w:rsidP="00FC5101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Ветеринария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01" w:rsidRPr="00FC5101" w:rsidRDefault="00FC5101" w:rsidP="00FC5101">
            <w:pPr>
              <w:framePr w:wrap="notBeside" w:vAnchor="text" w:hAnchor="text" w:xAlign="center" w:y="1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Ветеринарный врач</w:t>
            </w:r>
          </w:p>
        </w:tc>
      </w:tr>
    </w:tbl>
    <w:p w:rsidR="00FC5101" w:rsidRPr="00FC5101" w:rsidRDefault="00FC5101" w:rsidP="00FC5101">
      <w:pPr>
        <w:rPr>
          <w:rFonts w:ascii="Times New Roman" w:hAnsi="Times New Roman" w:cs="Times New Roman"/>
        </w:rPr>
      </w:pPr>
    </w:p>
    <w:p w:rsidR="00FC5101" w:rsidRDefault="00FC5101" w:rsidP="00FC5101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vertAlign w:val="superscript"/>
          <w:lang w:val="ru-RU"/>
        </w:rPr>
      </w:pPr>
      <w:bookmarkStart w:id="4" w:name="bookmark5"/>
      <w:r w:rsidRPr="00FC5101">
        <w:rPr>
          <w:rFonts w:ascii="Times New Roman" w:eastAsia="Times New Roman" w:hAnsi="Times New Roman" w:cs="Times New Roman"/>
          <w:b/>
          <w:color w:val="auto"/>
          <w:sz w:val="28"/>
        </w:rPr>
        <w:t>Диссертации</w:t>
      </w:r>
      <w:r w:rsidRPr="00FC5101">
        <w:rPr>
          <w:rFonts w:ascii="Times New Roman" w:eastAsia="Times New Roman" w:hAnsi="Times New Roman" w:cs="Times New Roman"/>
          <w:b/>
          <w:color w:val="auto"/>
          <w:sz w:val="28"/>
          <w:vertAlign w:val="superscript"/>
        </w:rPr>
        <w:t>1</w:t>
      </w:r>
      <w:bookmarkEnd w:id="4"/>
    </w:p>
    <w:p w:rsidR="00FC5101" w:rsidRPr="00FC5101" w:rsidRDefault="00FC5101" w:rsidP="00FC5101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9"/>
        <w:gridCol w:w="1866"/>
      </w:tblGrid>
      <w:tr w:rsidR="00FC5101" w:rsidRPr="00FC5101" w:rsidTr="00FC5101">
        <w:trPr>
          <w:trHeight w:val="338"/>
          <w:jc w:val="center"/>
        </w:trPr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01" w:rsidRPr="00FC5101" w:rsidRDefault="00FC5101" w:rsidP="006B0B2F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C5101">
              <w:rPr>
                <w:rFonts w:ascii="Times New Roman" w:eastAsia="Times New Roman" w:hAnsi="Times New Roman" w:cs="Times New Roman"/>
                <w:color w:val="auto"/>
              </w:rPr>
              <w:t>Название (ученая степень, специальность, тема)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01" w:rsidRPr="00FC5101" w:rsidRDefault="00FC5101" w:rsidP="006B0B2F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0B2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Год</w:t>
            </w:r>
            <w:r w:rsidRPr="00FC5101">
              <w:rPr>
                <w:rFonts w:ascii="Times New Roman" w:eastAsia="Times New Roman" w:hAnsi="Times New Roman" w:cs="Times New Roman"/>
                <w:color w:val="auto"/>
              </w:rPr>
              <w:t xml:space="preserve"> защиты</w:t>
            </w:r>
          </w:p>
        </w:tc>
      </w:tr>
      <w:tr w:rsidR="00FC5101" w:rsidRPr="00FC5101" w:rsidTr="00FC5101">
        <w:trPr>
          <w:trHeight w:val="270"/>
          <w:jc w:val="center"/>
        </w:trPr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01" w:rsidRPr="00FC5101" w:rsidRDefault="00FC5101" w:rsidP="00FC5101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 w:rsidRPr="006B0B2F">
              <w:rPr>
                <w:rFonts w:ascii="Times New Roman" w:hAnsi="Times New Roman" w:cs="Times New Roman"/>
                <w:lang w:val="ru-RU"/>
              </w:rPr>
              <w:t xml:space="preserve">Кандидат </w:t>
            </w:r>
            <w:r w:rsidR="006B0B2F" w:rsidRPr="006B0B2F">
              <w:rPr>
                <w:rFonts w:ascii="Times New Roman" w:hAnsi="Times New Roman" w:cs="Times New Roman"/>
                <w:lang w:val="ru-RU"/>
              </w:rPr>
              <w:t>ветеринарных</w:t>
            </w:r>
            <w:r w:rsidRPr="006B0B2F">
              <w:rPr>
                <w:rFonts w:ascii="Times New Roman" w:hAnsi="Times New Roman" w:cs="Times New Roman"/>
                <w:lang w:val="ru-RU"/>
              </w:rPr>
              <w:t xml:space="preserve"> наук, </w:t>
            </w:r>
            <w:r w:rsidR="006B0B2F" w:rsidRPr="006B0B2F">
              <w:rPr>
                <w:rFonts w:ascii="Times New Roman" w:hAnsi="Times New Roman" w:cs="Times New Roman"/>
                <w:lang w:val="ru-RU"/>
              </w:rPr>
              <w:t>16.00.01 – диагностика болезней и терапия животных, тема «</w:t>
            </w:r>
            <w:r w:rsidR="00A102D7" w:rsidRPr="006B0B2F">
              <w:rPr>
                <w:rFonts w:ascii="Times New Roman" w:hAnsi="Times New Roman" w:cs="Times New Roman"/>
                <w:lang w:val="ru-RU"/>
              </w:rPr>
              <w:t xml:space="preserve">Диагностическая </w:t>
            </w:r>
            <w:r w:rsidR="006B0B2F" w:rsidRPr="006B0B2F">
              <w:rPr>
                <w:rFonts w:ascii="Times New Roman" w:hAnsi="Times New Roman" w:cs="Times New Roman"/>
                <w:lang w:val="ru-RU"/>
              </w:rPr>
              <w:t xml:space="preserve">информативность клинико-лабораторных показателей при </w:t>
            </w:r>
            <w:proofErr w:type="spellStart"/>
            <w:r w:rsidR="006B0B2F" w:rsidRPr="006B0B2F">
              <w:rPr>
                <w:rFonts w:ascii="Times New Roman" w:hAnsi="Times New Roman" w:cs="Times New Roman"/>
                <w:lang w:val="ru-RU"/>
              </w:rPr>
              <w:t>гепатозе</w:t>
            </w:r>
            <w:proofErr w:type="spellEnd"/>
            <w:r w:rsidR="006B0B2F" w:rsidRPr="006B0B2F">
              <w:rPr>
                <w:rFonts w:ascii="Times New Roman" w:hAnsi="Times New Roman" w:cs="Times New Roman"/>
                <w:lang w:val="ru-RU"/>
              </w:rPr>
              <w:t xml:space="preserve"> у собак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101" w:rsidRPr="00FC5101" w:rsidRDefault="006B0B2F" w:rsidP="006B0B2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B0B2F">
              <w:rPr>
                <w:rFonts w:ascii="Times New Roman" w:hAnsi="Times New Roman" w:cs="Times New Roman"/>
                <w:lang w:val="ru-RU"/>
              </w:rPr>
              <w:t>2004</w:t>
            </w:r>
          </w:p>
        </w:tc>
      </w:tr>
      <w:tr w:rsidR="00A102D7" w:rsidRPr="00FC5101" w:rsidTr="00FC5101">
        <w:trPr>
          <w:trHeight w:val="270"/>
          <w:jc w:val="center"/>
        </w:trPr>
        <w:tc>
          <w:tcPr>
            <w:tcW w:w="4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2D7" w:rsidRPr="00A102D7" w:rsidRDefault="00A102D7" w:rsidP="00A102D7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Доктор ветеринарных наук, </w:t>
            </w:r>
            <w:r w:rsidRPr="00A102D7">
              <w:rPr>
                <w:rFonts w:ascii="Times New Roman" w:hAnsi="Times New Roman" w:cs="Times New Roman"/>
                <w:lang w:val="ru-RU"/>
              </w:rPr>
              <w:t>06.02.01 – Диагностика болезней и терапия животных, патология, онкология и морфология животных</w:t>
            </w:r>
            <w:r>
              <w:rPr>
                <w:rFonts w:ascii="Times New Roman" w:hAnsi="Times New Roman" w:cs="Times New Roman"/>
                <w:lang w:val="ru-RU"/>
              </w:rPr>
              <w:t>, тема: «</w:t>
            </w:r>
            <w:r w:rsidRPr="00A102D7">
              <w:rPr>
                <w:rFonts w:ascii="Times New Roman" w:hAnsi="Times New Roman" w:cs="Times New Roman"/>
                <w:lang w:val="ru-RU"/>
              </w:rPr>
              <w:t>Новые методы фармакологической коррекции и профилактики заболеваний печени у сельскохозяйственных и мелких непродуктивных животных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2D7" w:rsidRPr="006B0B2F" w:rsidRDefault="00A102D7" w:rsidP="006B0B2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2018</w:t>
            </w:r>
          </w:p>
        </w:tc>
      </w:tr>
    </w:tbl>
    <w:p w:rsidR="00996E7E" w:rsidRDefault="00996E7E" w:rsidP="00FC5101">
      <w:pPr>
        <w:rPr>
          <w:rFonts w:ascii="Times New Roman" w:hAnsi="Times New Roman" w:cs="Times New Roman"/>
          <w:lang w:val="ru-RU"/>
        </w:rPr>
      </w:pPr>
    </w:p>
    <w:p w:rsidR="006B0B2F" w:rsidRDefault="006B0B2F" w:rsidP="006B0B2F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bookmarkStart w:id="5" w:name="bookmark7"/>
      <w:r w:rsidRPr="006B0B2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Опыт работ</w:t>
      </w:r>
      <w:bookmarkEnd w:id="5"/>
    </w:p>
    <w:p w:rsidR="006B0B2F" w:rsidRPr="006B0B2F" w:rsidRDefault="006B0B2F" w:rsidP="006B0B2F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1772"/>
        <w:gridCol w:w="5387"/>
        <w:gridCol w:w="1520"/>
      </w:tblGrid>
      <w:tr w:rsidR="00C2282A" w:rsidRPr="006B0B2F" w:rsidTr="006B0B2F">
        <w:trPr>
          <w:trHeight w:val="548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B2F" w:rsidRPr="006B0B2F" w:rsidRDefault="006B0B2F" w:rsidP="006B0B2F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№</w:t>
            </w:r>
            <w:r w:rsidRPr="006B0B2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6B0B2F">
              <w:rPr>
                <w:rFonts w:ascii="Times New Roman" w:eastAsia="Times New Roman" w:hAnsi="Times New Roman" w:cs="Times New Roman"/>
                <w:color w:val="auto"/>
              </w:rPr>
              <w:t>п/п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B2F" w:rsidRPr="006B0B2F" w:rsidRDefault="006B0B2F" w:rsidP="006B0B2F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0B2F">
              <w:rPr>
                <w:rFonts w:ascii="Times New Roman" w:eastAsia="Times New Roman" w:hAnsi="Times New Roman" w:cs="Times New Roman"/>
                <w:color w:val="auto"/>
              </w:rPr>
              <w:t>Период работы (годы)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B2F" w:rsidRPr="006B0B2F" w:rsidRDefault="006B0B2F" w:rsidP="006B0B2F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B0B2F">
              <w:rPr>
                <w:rFonts w:ascii="Times New Roman" w:eastAsia="Times New Roman" w:hAnsi="Times New Roman" w:cs="Times New Roman"/>
                <w:color w:val="auto"/>
              </w:rPr>
              <w:t>Официальное название организации, структурное подразделение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B2F" w:rsidRPr="006B0B2F" w:rsidRDefault="006B0B2F" w:rsidP="006B0B2F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</w:rPr>
            </w:pPr>
            <w:r w:rsidRPr="006B0B2F">
              <w:rPr>
                <w:rFonts w:ascii="Times New Roman" w:eastAsia="Times New Roman" w:hAnsi="Times New Roman" w:cs="Times New Roman"/>
                <w:color w:val="auto"/>
              </w:rPr>
              <w:t>Должность</w:t>
            </w:r>
          </w:p>
        </w:tc>
      </w:tr>
      <w:tr w:rsidR="00C2282A" w:rsidRPr="006B0B2F" w:rsidTr="006B0B2F">
        <w:trPr>
          <w:trHeight w:val="37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B2F" w:rsidRPr="006B0B2F" w:rsidRDefault="006B0B2F" w:rsidP="006B0B2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B2F" w:rsidRPr="006B0B2F" w:rsidRDefault="006B0B2F" w:rsidP="006B0B2F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06.07.1998 – 24.08.1998 г.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B2F" w:rsidRPr="006B0B2F" w:rsidRDefault="006B0B2F" w:rsidP="006B0B2F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 «Михайловская ПТФ»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B2F" w:rsidRPr="006B0B2F" w:rsidRDefault="00C2282A" w:rsidP="006B0B2F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</w:t>
            </w:r>
            <w:r w:rsidR="006B0B2F">
              <w:rPr>
                <w:rFonts w:ascii="Times New Roman" w:hAnsi="Times New Roman" w:cs="Times New Roman"/>
                <w:lang w:val="ru-RU"/>
              </w:rPr>
              <w:t>ет</w:t>
            </w:r>
            <w:r>
              <w:rPr>
                <w:rFonts w:ascii="Times New Roman" w:hAnsi="Times New Roman" w:cs="Times New Roman"/>
                <w:lang w:val="ru-RU"/>
              </w:rPr>
              <w:t xml:space="preserve">еринарный </w:t>
            </w:r>
            <w:r w:rsidR="006B0B2F">
              <w:rPr>
                <w:rFonts w:ascii="Times New Roman" w:hAnsi="Times New Roman" w:cs="Times New Roman"/>
                <w:lang w:val="ru-RU"/>
              </w:rPr>
              <w:t>санитар</w:t>
            </w:r>
          </w:p>
        </w:tc>
      </w:tr>
      <w:tr w:rsidR="00C2282A" w:rsidRPr="006B0B2F" w:rsidTr="006B0B2F">
        <w:trPr>
          <w:trHeight w:val="37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82A" w:rsidRDefault="00C2282A" w:rsidP="006B0B2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82A" w:rsidRDefault="00C2282A" w:rsidP="006B0B2F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24.08.1998 – 12.12.1998 г.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82A" w:rsidRDefault="00C2282A" w:rsidP="006B0B2F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ГП «Михайловская ПТФ»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82A" w:rsidRDefault="00C2282A" w:rsidP="006B0B2F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Ветеринарный врач</w:t>
            </w:r>
          </w:p>
        </w:tc>
      </w:tr>
      <w:tr w:rsidR="00C2282A" w:rsidRPr="006B0B2F" w:rsidTr="006B0B2F">
        <w:trPr>
          <w:trHeight w:val="375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82A" w:rsidRDefault="00C2282A" w:rsidP="006B0B2F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82A" w:rsidRDefault="008879B6" w:rsidP="006B0B2F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01.09.1999 – по настоящее время</w:t>
            </w:r>
          </w:p>
        </w:tc>
        <w:tc>
          <w:tcPr>
            <w:tcW w:w="2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82A" w:rsidRDefault="008879B6" w:rsidP="006B0B2F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ФГБОУ ВО Саратовский государственный аграрный университет имени Н.И. Вавилова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282A" w:rsidRDefault="000F3FC1" w:rsidP="006B0B2F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профессор</w:t>
            </w:r>
          </w:p>
        </w:tc>
      </w:tr>
    </w:tbl>
    <w:p w:rsidR="006B0B2F" w:rsidRPr="006B0B2F" w:rsidRDefault="006B0B2F" w:rsidP="006B0B2F">
      <w:pPr>
        <w:rPr>
          <w:rFonts w:ascii="Times New Roman" w:hAnsi="Times New Roman" w:cs="Times New Roman"/>
        </w:rPr>
      </w:pPr>
    </w:p>
    <w:p w:rsidR="006354F9" w:rsidRPr="006354F9" w:rsidRDefault="006354F9" w:rsidP="006354F9">
      <w:pPr>
        <w:keepNext/>
        <w:keepLines/>
        <w:outlineLvl w:val="1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6" w:name="bookmark8"/>
      <w:r w:rsidRPr="006354F9">
        <w:rPr>
          <w:rFonts w:ascii="Times New Roman" w:eastAsia="Times New Roman" w:hAnsi="Times New Roman" w:cs="Times New Roman"/>
          <w:b/>
          <w:color w:val="auto"/>
          <w:sz w:val="28"/>
        </w:rPr>
        <w:t>Преподаваемые дисциплины</w:t>
      </w:r>
      <w:bookmarkEnd w:id="6"/>
    </w:p>
    <w:p w:rsidR="006354F9" w:rsidRDefault="006354F9" w:rsidP="006354F9">
      <w:pPr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354F9" w:rsidTr="006354F9">
        <w:tc>
          <w:tcPr>
            <w:tcW w:w="9571" w:type="dxa"/>
          </w:tcPr>
          <w:p w:rsidR="006354F9" w:rsidRPr="008879B6" w:rsidRDefault="006354F9" w:rsidP="006354F9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8879B6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Наименования преподаваемых дисциплин</w:t>
            </w:r>
          </w:p>
        </w:tc>
      </w:tr>
      <w:tr w:rsidR="006354F9" w:rsidTr="006354F9">
        <w:tc>
          <w:tcPr>
            <w:tcW w:w="9571" w:type="dxa"/>
          </w:tcPr>
          <w:p w:rsidR="006354F9" w:rsidRDefault="008879B6" w:rsidP="006354F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Клиническая диагностика</w:t>
            </w:r>
          </w:p>
        </w:tc>
      </w:tr>
      <w:tr w:rsidR="008879B6" w:rsidTr="006354F9">
        <w:tc>
          <w:tcPr>
            <w:tcW w:w="9571" w:type="dxa"/>
          </w:tcPr>
          <w:p w:rsidR="008879B6" w:rsidRDefault="008879B6" w:rsidP="006354F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Внутренние незаразные болезни</w:t>
            </w:r>
          </w:p>
        </w:tc>
      </w:tr>
      <w:tr w:rsidR="008879B6" w:rsidTr="006354F9">
        <w:tc>
          <w:tcPr>
            <w:tcW w:w="9571" w:type="dxa"/>
          </w:tcPr>
          <w:p w:rsidR="008879B6" w:rsidRDefault="008879B6" w:rsidP="006354F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Лабораторная диагностика</w:t>
            </w:r>
          </w:p>
        </w:tc>
      </w:tr>
      <w:tr w:rsidR="008879B6" w:rsidTr="006354F9">
        <w:tc>
          <w:tcPr>
            <w:tcW w:w="9571" w:type="dxa"/>
          </w:tcPr>
          <w:p w:rsidR="008879B6" w:rsidRDefault="008879B6" w:rsidP="006354F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Основы ветеринарии</w:t>
            </w:r>
          </w:p>
        </w:tc>
      </w:tr>
      <w:tr w:rsidR="000F3FC1" w:rsidTr="006354F9">
        <w:tc>
          <w:tcPr>
            <w:tcW w:w="9571" w:type="dxa"/>
          </w:tcPr>
          <w:p w:rsidR="000F3FC1" w:rsidRDefault="000F3FC1" w:rsidP="006354F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Болезни собак и кошек</w:t>
            </w:r>
          </w:p>
        </w:tc>
      </w:tr>
    </w:tbl>
    <w:p w:rsidR="006354F9" w:rsidRPr="006354F9" w:rsidRDefault="006354F9" w:rsidP="006354F9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6354F9" w:rsidRDefault="006354F9" w:rsidP="006354F9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bookmarkStart w:id="7" w:name="bookmark9"/>
      <w:r w:rsidRPr="006354F9">
        <w:rPr>
          <w:rFonts w:ascii="Times New Roman" w:eastAsia="Times New Roman" w:hAnsi="Times New Roman" w:cs="Times New Roman"/>
          <w:b/>
          <w:color w:val="auto"/>
          <w:sz w:val="28"/>
        </w:rPr>
        <w:t>Инновационные образовательные технологии</w:t>
      </w:r>
      <w:bookmarkEnd w:id="7"/>
    </w:p>
    <w:p w:rsidR="006354F9" w:rsidRPr="006354F9" w:rsidRDefault="006354F9" w:rsidP="006354F9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7"/>
        <w:gridCol w:w="4607"/>
        <w:gridCol w:w="4151"/>
      </w:tblGrid>
      <w:tr w:rsidR="006354F9" w:rsidRPr="006354F9" w:rsidTr="006354F9">
        <w:trPr>
          <w:trHeight w:val="67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F9" w:rsidRPr="006354F9" w:rsidRDefault="006354F9" w:rsidP="006354F9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54F9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F9" w:rsidRPr="006354F9" w:rsidRDefault="006354F9" w:rsidP="006354F9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354F9">
              <w:rPr>
                <w:rFonts w:ascii="Times New Roman" w:eastAsia="Times New Roman" w:hAnsi="Times New Roman" w:cs="Times New Roman"/>
                <w:color w:val="auto"/>
              </w:rPr>
              <w:t>Наименование технологии и ее краткое описание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F9" w:rsidRPr="006354F9" w:rsidRDefault="006354F9" w:rsidP="006354F9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354F9">
              <w:rPr>
                <w:rFonts w:ascii="Times New Roman" w:eastAsia="Times New Roman" w:hAnsi="Times New Roman" w:cs="Times New Roman"/>
                <w:color w:val="auto"/>
              </w:rPr>
              <w:t>Дисциплина, в рамках которой используются инновационные образовательные технологии</w:t>
            </w:r>
          </w:p>
        </w:tc>
      </w:tr>
      <w:tr w:rsidR="006354F9" w:rsidRPr="006354F9" w:rsidTr="006354F9">
        <w:trPr>
          <w:trHeight w:val="30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F9" w:rsidRPr="006354F9" w:rsidRDefault="006354F9" w:rsidP="006354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F9" w:rsidRPr="006354F9" w:rsidRDefault="006354F9" w:rsidP="006354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F9" w:rsidRPr="006354F9" w:rsidRDefault="006354F9" w:rsidP="006354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6354F9" w:rsidRPr="006354F9" w:rsidRDefault="006354F9" w:rsidP="006354F9">
      <w:pPr>
        <w:rPr>
          <w:rFonts w:ascii="Times New Roman" w:hAnsi="Times New Roman" w:cs="Times New Roman"/>
        </w:rPr>
      </w:pPr>
    </w:p>
    <w:p w:rsidR="006354F9" w:rsidRPr="006354F9" w:rsidRDefault="006354F9" w:rsidP="006354F9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8" w:name="bookmark10"/>
      <w:r w:rsidRPr="006354F9">
        <w:rPr>
          <w:rFonts w:ascii="Times New Roman" w:eastAsia="Times New Roman" w:hAnsi="Times New Roman" w:cs="Times New Roman"/>
          <w:b/>
          <w:color w:val="auto"/>
          <w:sz w:val="28"/>
        </w:rPr>
        <w:t>Область научных интересов</w:t>
      </w:r>
      <w:bookmarkEnd w:id="8"/>
    </w:p>
    <w:p w:rsidR="006354F9" w:rsidRPr="006354F9" w:rsidRDefault="006354F9" w:rsidP="006354F9">
      <w:pPr>
        <w:rPr>
          <w:rFonts w:ascii="Times New Roman" w:eastAsia="Times New Roman" w:hAnsi="Times New Roman" w:cs="Times New Roman"/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354F9" w:rsidTr="006354F9">
        <w:tc>
          <w:tcPr>
            <w:tcW w:w="9571" w:type="dxa"/>
          </w:tcPr>
          <w:p w:rsidR="006354F9" w:rsidRDefault="006354F9" w:rsidP="006354F9">
            <w:pPr>
              <w:jc w:val="center"/>
              <w:rPr>
                <w:rFonts w:ascii="Times New Roman" w:hAnsi="Times New Roman" w:cs="Times New Roman"/>
              </w:rPr>
            </w:pPr>
            <w:r w:rsidRPr="006354F9">
              <w:rPr>
                <w:rFonts w:ascii="Times New Roman" w:eastAsia="Times New Roman" w:hAnsi="Times New Roman" w:cs="Times New Roman"/>
                <w:color w:val="auto"/>
              </w:rPr>
              <w:t>ключевые слова, характеризующие область научных интересов</w:t>
            </w:r>
          </w:p>
        </w:tc>
      </w:tr>
      <w:tr w:rsidR="006354F9" w:rsidTr="006354F9">
        <w:tc>
          <w:tcPr>
            <w:tcW w:w="9571" w:type="dxa"/>
          </w:tcPr>
          <w:p w:rsidR="006354F9" w:rsidRPr="006354F9" w:rsidRDefault="006354F9" w:rsidP="006354F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Ветеринария, животноводство, терапия, диагностика</w:t>
            </w:r>
          </w:p>
        </w:tc>
      </w:tr>
    </w:tbl>
    <w:p w:rsidR="006B0B2F" w:rsidRDefault="006B0B2F" w:rsidP="006354F9">
      <w:pPr>
        <w:rPr>
          <w:rFonts w:ascii="Times New Roman" w:hAnsi="Times New Roman" w:cs="Times New Roman"/>
          <w:lang w:val="ru-RU"/>
        </w:rPr>
      </w:pPr>
    </w:p>
    <w:p w:rsidR="006354F9" w:rsidRDefault="006354F9" w:rsidP="006354F9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bookmarkStart w:id="9" w:name="bookmark11"/>
      <w:r w:rsidRPr="006354F9">
        <w:rPr>
          <w:rFonts w:ascii="Times New Roman" w:eastAsia="Times New Roman" w:hAnsi="Times New Roman" w:cs="Times New Roman"/>
          <w:b/>
          <w:color w:val="auto"/>
          <w:sz w:val="28"/>
        </w:rPr>
        <w:t xml:space="preserve">Научные </w:t>
      </w:r>
      <w:r w:rsidRPr="006354F9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п</w:t>
      </w:r>
      <w:r w:rsidRPr="006354F9">
        <w:rPr>
          <w:rFonts w:ascii="Times New Roman" w:eastAsia="Times New Roman" w:hAnsi="Times New Roman" w:cs="Times New Roman"/>
          <w:b/>
          <w:color w:val="auto"/>
          <w:sz w:val="28"/>
        </w:rPr>
        <w:t>роек</w:t>
      </w:r>
      <w:r w:rsidRPr="006354F9"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  <w:t>т</w:t>
      </w:r>
      <w:r w:rsidRPr="006354F9">
        <w:rPr>
          <w:rFonts w:ascii="Times New Roman" w:eastAsia="Times New Roman" w:hAnsi="Times New Roman" w:cs="Times New Roman"/>
          <w:b/>
          <w:color w:val="auto"/>
          <w:sz w:val="28"/>
        </w:rPr>
        <w:t>ы</w:t>
      </w:r>
      <w:bookmarkEnd w:id="9"/>
    </w:p>
    <w:p w:rsidR="006354F9" w:rsidRPr="006354F9" w:rsidRDefault="006354F9" w:rsidP="006354F9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"/>
        <w:gridCol w:w="3924"/>
        <w:gridCol w:w="1650"/>
        <w:gridCol w:w="2768"/>
      </w:tblGrid>
      <w:tr w:rsidR="006354F9" w:rsidRPr="006354F9" w:rsidTr="006354F9">
        <w:trPr>
          <w:trHeight w:val="263"/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F9" w:rsidRPr="006354F9" w:rsidRDefault="006354F9" w:rsidP="006354F9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</w:rPr>
            </w:pPr>
            <w:r w:rsidRPr="006354F9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F9" w:rsidRPr="006354F9" w:rsidRDefault="006354F9" w:rsidP="006354F9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</w:rPr>
            </w:pPr>
            <w:r w:rsidRPr="006354F9">
              <w:rPr>
                <w:rFonts w:ascii="Times New Roman" w:eastAsia="Times New Roman" w:hAnsi="Times New Roman" w:cs="Times New Roman"/>
                <w:color w:val="auto"/>
              </w:rPr>
              <w:t>Название проекта, гранта, контракта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F9" w:rsidRPr="006354F9" w:rsidRDefault="006354F9" w:rsidP="006354F9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</w:rPr>
            </w:pPr>
            <w:r w:rsidRPr="006354F9">
              <w:rPr>
                <w:rFonts w:ascii="Times New Roman" w:eastAsia="Times New Roman" w:hAnsi="Times New Roman" w:cs="Times New Roman"/>
                <w:color w:val="auto"/>
              </w:rPr>
              <w:t>Год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F9" w:rsidRPr="006354F9" w:rsidRDefault="006354F9" w:rsidP="006354F9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</w:rPr>
            </w:pPr>
            <w:r w:rsidRPr="006354F9">
              <w:rPr>
                <w:rFonts w:ascii="Times New Roman" w:eastAsia="Times New Roman" w:hAnsi="Times New Roman" w:cs="Times New Roman"/>
                <w:color w:val="auto"/>
              </w:rPr>
              <w:t>Статус участника проекта</w:t>
            </w:r>
          </w:p>
        </w:tc>
      </w:tr>
      <w:tr w:rsidR="006354F9" w:rsidRPr="006354F9" w:rsidTr="006354F9">
        <w:trPr>
          <w:trHeight w:val="315"/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F9" w:rsidRPr="002551F2" w:rsidRDefault="002551F2" w:rsidP="006354F9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51F2" w:rsidRPr="002551F2" w:rsidRDefault="002551F2" w:rsidP="002551F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2551F2">
              <w:rPr>
                <w:rFonts w:ascii="Times New Roman" w:hAnsi="Times New Roman" w:cs="Times New Roman"/>
              </w:rPr>
              <w:t xml:space="preserve">Конструирование лекарственного препарата для животных на основе </w:t>
            </w:r>
            <w:proofErr w:type="spellStart"/>
            <w:r w:rsidRPr="002551F2">
              <w:rPr>
                <w:rFonts w:ascii="Times New Roman" w:hAnsi="Times New Roman" w:cs="Times New Roman"/>
              </w:rPr>
              <w:t>метилурацила</w:t>
            </w:r>
            <w:proofErr w:type="spellEnd"/>
            <w:r w:rsidRPr="002551F2">
              <w:rPr>
                <w:rFonts w:ascii="Times New Roman" w:hAnsi="Times New Roman" w:cs="Times New Roman"/>
              </w:rPr>
              <w:t xml:space="preserve"> и полимерных матриц (мицелл): разработка лабораторного технологического </w:t>
            </w:r>
            <w:proofErr w:type="gramStart"/>
            <w:r w:rsidRPr="002551F2">
              <w:rPr>
                <w:rFonts w:ascii="Times New Roman" w:hAnsi="Times New Roman" w:cs="Times New Roman"/>
              </w:rPr>
              <w:t>регламента,  приготовление</w:t>
            </w:r>
            <w:proofErr w:type="gramEnd"/>
            <w:r w:rsidRPr="002551F2">
              <w:rPr>
                <w:rFonts w:ascii="Times New Roman" w:hAnsi="Times New Roman" w:cs="Times New Roman"/>
              </w:rPr>
              <w:t xml:space="preserve">  опытных  образцов  препарата  и  проведение </w:t>
            </w:r>
          </w:p>
          <w:p w:rsidR="006354F9" w:rsidRPr="006354F9" w:rsidRDefault="002551F2" w:rsidP="002551F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proofErr w:type="spellStart"/>
            <w:r w:rsidRPr="002551F2">
              <w:rPr>
                <w:rFonts w:ascii="Times New Roman" w:hAnsi="Times New Roman" w:cs="Times New Roman"/>
              </w:rPr>
              <w:t>фармако</w:t>
            </w:r>
            <w:proofErr w:type="spellEnd"/>
            <w:r w:rsidRPr="002551F2">
              <w:rPr>
                <w:rFonts w:ascii="Times New Roman" w:hAnsi="Times New Roman" w:cs="Times New Roman"/>
              </w:rPr>
              <w:t>-токсикологических исследований.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51F2">
              <w:rPr>
                <w:rFonts w:ascii="Times New Roman" w:hAnsi="Times New Roman" w:cs="Times New Roman"/>
              </w:rPr>
              <w:t>Заявка № 2014-1-02435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F9" w:rsidRPr="002551F2" w:rsidRDefault="002551F2" w:rsidP="006354F9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2015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F9" w:rsidRPr="00A46557" w:rsidRDefault="003F17AE" w:rsidP="006354F9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Исполнитель</w:t>
            </w:r>
          </w:p>
        </w:tc>
      </w:tr>
    </w:tbl>
    <w:p w:rsidR="006354F9" w:rsidRPr="006354F9" w:rsidRDefault="006354F9" w:rsidP="006354F9">
      <w:pPr>
        <w:rPr>
          <w:rFonts w:ascii="Times New Roman" w:hAnsi="Times New Roman" w:cs="Times New Roman"/>
        </w:rPr>
      </w:pPr>
    </w:p>
    <w:p w:rsidR="006354F9" w:rsidRDefault="006354F9" w:rsidP="006354F9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bookmarkStart w:id="10" w:name="bookmark12"/>
      <w:r w:rsidRPr="006354F9">
        <w:rPr>
          <w:rFonts w:ascii="Times New Roman" w:eastAsia="Times New Roman" w:hAnsi="Times New Roman" w:cs="Times New Roman"/>
          <w:b/>
          <w:color w:val="auto"/>
          <w:sz w:val="28"/>
        </w:rPr>
        <w:t>Конференции, семинары и т.п.</w:t>
      </w:r>
      <w:bookmarkEnd w:id="10"/>
    </w:p>
    <w:p w:rsidR="006354F9" w:rsidRPr="006354F9" w:rsidRDefault="006354F9" w:rsidP="006354F9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4"/>
        <w:gridCol w:w="3621"/>
        <w:gridCol w:w="3469"/>
        <w:gridCol w:w="1631"/>
      </w:tblGrid>
      <w:tr w:rsidR="006354F9" w:rsidRPr="006354F9" w:rsidTr="006354F9">
        <w:trPr>
          <w:trHeight w:val="630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F9" w:rsidRPr="006354F9" w:rsidRDefault="006354F9" w:rsidP="006354F9">
            <w:pPr>
              <w:framePr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354F9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F9" w:rsidRPr="006354F9" w:rsidRDefault="006354F9" w:rsidP="006354F9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354F9">
              <w:rPr>
                <w:rFonts w:ascii="Times New Roman" w:eastAsia="Times New Roman" w:hAnsi="Times New Roman" w:cs="Times New Roman"/>
                <w:color w:val="auto"/>
              </w:rPr>
              <w:t>Название конференции, дата проведения, место проведения (страна, город, организация и т.п.)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F9" w:rsidRPr="006354F9" w:rsidRDefault="006354F9" w:rsidP="006354F9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</w:rPr>
            </w:pPr>
            <w:r w:rsidRPr="006354F9">
              <w:rPr>
                <w:rFonts w:ascii="Times New Roman" w:eastAsia="Times New Roman" w:hAnsi="Times New Roman" w:cs="Times New Roman"/>
                <w:color w:val="auto"/>
              </w:rPr>
              <w:t>Название доклада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F9" w:rsidRPr="006354F9" w:rsidRDefault="006354F9" w:rsidP="006354F9">
            <w:pPr>
              <w:framePr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</w:rPr>
            </w:pPr>
            <w:r w:rsidRPr="006354F9">
              <w:rPr>
                <w:rFonts w:ascii="Times New Roman" w:eastAsia="Times New Roman" w:hAnsi="Times New Roman" w:cs="Times New Roman"/>
                <w:color w:val="auto"/>
              </w:rPr>
              <w:t>Содокладчики</w:t>
            </w:r>
          </w:p>
        </w:tc>
      </w:tr>
      <w:tr w:rsidR="006354F9" w:rsidRPr="006354F9" w:rsidTr="006354F9">
        <w:trPr>
          <w:trHeight w:val="315"/>
          <w:jc w:val="center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F9" w:rsidRPr="006354F9" w:rsidRDefault="006354F9" w:rsidP="006354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F9" w:rsidRPr="006354F9" w:rsidRDefault="006354F9" w:rsidP="006354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F9" w:rsidRPr="006354F9" w:rsidRDefault="006354F9" w:rsidP="006354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4F9" w:rsidRPr="006354F9" w:rsidRDefault="006354F9" w:rsidP="006354F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7D1368" w:rsidRDefault="007D1368" w:rsidP="006354F9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11" w:name="bookmark13"/>
    </w:p>
    <w:p w:rsidR="007D1368" w:rsidRDefault="007D1368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</w:rPr>
        <w:br w:type="page"/>
      </w:r>
    </w:p>
    <w:p w:rsidR="006354F9" w:rsidRPr="006354F9" w:rsidRDefault="006354F9" w:rsidP="006354F9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6354F9">
        <w:rPr>
          <w:rFonts w:ascii="Times New Roman" w:eastAsia="Times New Roman" w:hAnsi="Times New Roman" w:cs="Times New Roman"/>
          <w:b/>
          <w:color w:val="auto"/>
          <w:sz w:val="28"/>
        </w:rPr>
        <w:lastRenderedPageBreak/>
        <w:t>Основные публикации</w:t>
      </w:r>
      <w:bookmarkEnd w:id="11"/>
    </w:p>
    <w:p w:rsidR="006354F9" w:rsidRPr="006354F9" w:rsidRDefault="006354F9" w:rsidP="007D1368">
      <w:pPr>
        <w:keepNext/>
        <w:keepLines/>
        <w:tabs>
          <w:tab w:val="left" w:leader="underscore" w:pos="828"/>
          <w:tab w:val="left" w:leader="underscore" w:pos="5313"/>
        </w:tabs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</w:rPr>
      </w:pPr>
      <w:bookmarkStart w:id="12" w:name="bookmark14"/>
      <w:r w:rsidRPr="006354F9">
        <w:rPr>
          <w:rFonts w:ascii="Times New Roman" w:eastAsia="Times New Roman" w:hAnsi="Times New Roman" w:cs="Times New Roman"/>
          <w:color w:val="auto"/>
          <w:sz w:val="28"/>
        </w:rPr>
        <w:t xml:space="preserve">С </w:t>
      </w:r>
      <w:r w:rsidR="007D1368">
        <w:rPr>
          <w:rFonts w:ascii="Times New Roman" w:eastAsia="Times New Roman" w:hAnsi="Times New Roman" w:cs="Times New Roman"/>
          <w:color w:val="auto"/>
          <w:sz w:val="28"/>
          <w:lang w:val="ru-RU"/>
        </w:rPr>
        <w:t>1999</w:t>
      </w:r>
      <w:r w:rsidRPr="006354F9">
        <w:rPr>
          <w:rFonts w:ascii="Times New Roman" w:eastAsia="Times New Roman" w:hAnsi="Times New Roman" w:cs="Times New Roman"/>
          <w:color w:val="auto"/>
          <w:sz w:val="28"/>
        </w:rPr>
        <w:t xml:space="preserve"> г. и по настоящее время опубликовано </w:t>
      </w:r>
      <w:r w:rsidRPr="006354F9">
        <w:rPr>
          <w:rFonts w:ascii="Times New Roman" w:eastAsia="Times New Roman" w:hAnsi="Times New Roman" w:cs="Times New Roman"/>
          <w:color w:val="auto"/>
          <w:sz w:val="28"/>
        </w:rPr>
        <w:tab/>
        <w:t xml:space="preserve"> научных и учебно-</w:t>
      </w:r>
      <w:bookmarkStart w:id="13" w:name="bookmark15"/>
      <w:bookmarkEnd w:id="12"/>
      <w:r w:rsidRPr="006354F9">
        <w:rPr>
          <w:rFonts w:ascii="Times New Roman" w:eastAsia="Times New Roman" w:hAnsi="Times New Roman" w:cs="Times New Roman"/>
          <w:color w:val="auto"/>
          <w:sz w:val="28"/>
        </w:rPr>
        <w:t>методических работ.</w:t>
      </w:r>
      <w:bookmarkEnd w:id="13"/>
    </w:p>
    <w:p w:rsidR="006354F9" w:rsidRDefault="006354F9" w:rsidP="006354F9">
      <w:pPr>
        <w:rPr>
          <w:rFonts w:ascii="Times New Roman" w:hAnsi="Times New Roman" w:cs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529"/>
        <w:gridCol w:w="19"/>
        <w:gridCol w:w="15"/>
        <w:gridCol w:w="1133"/>
        <w:gridCol w:w="109"/>
        <w:gridCol w:w="21"/>
        <w:gridCol w:w="2707"/>
        <w:gridCol w:w="814"/>
        <w:gridCol w:w="27"/>
        <w:gridCol w:w="113"/>
        <w:gridCol w:w="1562"/>
      </w:tblGrid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widowControl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</w:pPr>
            <w:r w:rsidRPr="00996E7E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№</w:t>
            </w:r>
          </w:p>
          <w:p w:rsidR="00996E7E" w:rsidRPr="00996E7E" w:rsidRDefault="00996E7E" w:rsidP="001B120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п/п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Наименование работы, п/п ее вид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</w:pPr>
            <w:r w:rsidRPr="00996E7E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Форма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работы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Выход</w:t>
            </w:r>
            <w:bookmarkStart w:id="14" w:name="_GoBack"/>
            <w:bookmarkEnd w:id="14"/>
            <w:r w:rsidRPr="00996E7E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ные данные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Объем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 xml:space="preserve"> в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п.л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.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Theme="minorHAnsi" w:hAnsi="Times New Roman" w:cs="Times New Roman"/>
                <w:b/>
                <w:color w:val="auto"/>
                <w:lang w:val="ru-RU" w:eastAsia="en-US"/>
              </w:rPr>
              <w:t>Соавторы</w:t>
            </w: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2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3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4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6</w:t>
            </w:r>
          </w:p>
        </w:tc>
      </w:tr>
      <w:tr w:rsidR="00996E7E" w:rsidRPr="00996E7E" w:rsidTr="00996E7E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а) учебные издания</w:t>
            </w: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Внутренние незаразные болезни животных (учебно-методическая разработка)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Рабочая программа и методические указания к выполнению курсовых работ студентами специальности 310800 – «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Ветеринария</w:t>
            </w:r>
            <w:proofErr w:type="gram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»,ФГОУ</w:t>
            </w:r>
            <w:proofErr w:type="spellEnd"/>
            <w:proofErr w:type="gram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ВПО «Саратовский ГАУ». – Саратов, 2005. – 48 с.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3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0,6</w:t>
            </w:r>
          </w:p>
          <w:p w:rsidR="00996E7E" w:rsidRPr="00996E7E" w:rsidRDefault="00996E7E" w:rsidP="00996E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Калюжный И.И.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Баринов Н.Д.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Илясова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Л.С.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Коробов А.В.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Ливерко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И.В.</w:t>
            </w: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История болезни собак с интерпретацией анализов крови и мочи (учебно-методическая разработка)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Методические указания к лабораторно-практическим занятиям студентов 5 курса специальности 111201-«Ветеринария» специализации «Болезни мелких непродуктивных животных». ФГОУ ВПО «Саратовский ГАУ». Саратов, 2008. – 52 с.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3,25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Анникова Л.В.</w:t>
            </w: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Интерпретация результатов лабораторных исследований. Учебно-методическое пособие для студентов ветеринарных, биологических факультетов, факультетов нано- и биомедицинских технологий (учебно-методическое пособие)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Саратов: Издательский центр «РАТА». – 2013. – 92 с.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5,75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1,44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Малинин М.Л.,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Волков А.А.,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Староверов С.А.</w:t>
            </w: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Терапия респираторных заболеваний крупного рогатого скота (учебно-методическое пособие)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М.: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МаркетМаш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Принт. – 2013. – 24 с.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1,75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Панфилова М.Н.,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Леонтьева И.В.,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Фомина Н.И.,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Сазонов А.А.</w:t>
            </w: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 xml:space="preserve">Десмургия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(учебно-методическое пособие)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Издательство: Саратовский государственный аграрный университет им. Н.И. Вавилова (Саратов). 2015. 65 с.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FF0000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u w:val="single"/>
                <w:lang w:val="ru-RU"/>
              </w:rPr>
              <w:t>4,06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1,4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 xml:space="preserve">Кашутина Т.А.,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Чучин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 xml:space="preserve"> В.Н,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Инструментальные методы диагностики (учебно-методическое пособие)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Саратов: ИЦ «Наука». –2017. – 156 с. ISBN 978-5-9999-2552-7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9,18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3,06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Анникова Л.В.,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Кудинов А.В.,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Козлов С.В.</w:t>
            </w: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Биогеохимические основы животноводства Поволжья (учебное пособие)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Саратов: ИП «Экспресс Тиражирование»,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2017. – 44 с.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2,56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0,85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Чучин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 xml:space="preserve"> В.Н,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 xml:space="preserve">Кашутина Т.А.,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Основы ветеринарии (учебное пособие)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Саратов: ИП «Экспресс Тиражирование»,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2017. – 78 с.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4,65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Козлов С.В., Волков А.А.,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Староверов С.А.,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Чучин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В.Н.</w:t>
            </w: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Лабораторная диагностика (учебно-методическое пособие)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Саратов: ИЦ «Наука». –2017. – 122 с. ISBN 978-5-9999-2836-8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7,21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1,8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Козлов С.В.,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Таранцова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Е.А.,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Строгов В.В.,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Анникова Л.В.</w:t>
            </w:r>
          </w:p>
        </w:tc>
      </w:tr>
      <w:tr w:rsidR="00996E7E" w:rsidRPr="00996E7E" w:rsidTr="00996E7E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б) научные труды</w:t>
            </w: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 вопросу диагностики и дифференциации дисфункции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пилоруса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 плотоядных (тезисы докладов/сообщений научной конференции).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Материалы международной научной конференции – Уфа, - 1999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Калюжный И.И.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Волков А.А.</w:t>
            </w: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Эндоскопическое исследование желудка у плотоядных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Труды молодых ученых – Агропромышленный комплекс: Сборник научных работ. Саратов: СГАУ им. Н.И. Вавилова, 2000г.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Калюжный И.И.</w:t>
            </w:r>
          </w:p>
          <w:p w:rsidR="00996E7E" w:rsidRPr="00996E7E" w:rsidRDefault="00996E7E" w:rsidP="00996E7E">
            <w:pPr>
              <w:tabs>
                <w:tab w:val="right" w:pos="191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Волков А.А.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Комаров А.И.</w:t>
            </w: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Рентгенодиагностика гастритов у собак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Труды молодых ученых – Агропромышленный комплекс: Сборник научных работ. Саратов: СГАУ им. Н.И. Вавилова, - 2000г.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Калюжный И.И.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Волков А.А.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Приезжаева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В.Н.</w:t>
            </w: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Опыт применения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фиброгастроскопии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для диагностики воспалительно-дегенеративных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заболеваний желудка у плотоядных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Информационный листок №82, Саратовский ЦНТИ, - 2000г.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0,06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Калюжный И.И.</w:t>
            </w:r>
          </w:p>
          <w:p w:rsidR="00996E7E" w:rsidRPr="00996E7E" w:rsidRDefault="00996E7E" w:rsidP="00996E7E">
            <w:pPr>
              <w:tabs>
                <w:tab w:val="right" w:pos="191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Волков А.А.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Комаров А.И.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Эндоскопическое исследование желудка у собак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Труды молодых ученых – Агропромышленный комплекс: Сборник научных работ. Саратов: СГАУ им. Н.И. Вавилова, - 2001г.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0,06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Волков А.А</w:t>
            </w: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Клиническое значение определения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аминотрансфераз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при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гепатозе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 собак (тезисы докладов/сообщений научной конференции).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Тезисы докладов научной конференции РИППК - Саратов, - 2003г.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0,06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Калюжный И.И.</w:t>
            </w: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Интегральные показатели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лейкограммы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периферической крови в оценке неспецифической иммунологической реактивности у больных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гепатозом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собак (тезисы докладов/сообщений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Тезисы докладов научной конференции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Вавиловские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чтения»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Саратов, - 2003г.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0,06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Калюжный И.И.</w:t>
            </w: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Гликогенсинтезирующая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функция печени у собак больных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гепатозом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(тезисы докладов/сообщений научной конференции).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Тезисы докладов научной конференции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«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Вавиловские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чтения»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Саратов, - 2003.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0,06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Калюжный И.И.</w:t>
            </w: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Гликогенсинтезирующая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функция печени у собак больных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гепатозом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(научная статья).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Журнал «Ветеринария Поволжья» - Саратов, - 2004г. 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Калюжный И.И.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Волков А.А.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Лейкоцитарная формула крови в оценке неспецифической иммунологической реактивности у больных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гепатозом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собак (тезисы докладов/сообщений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Материалы второй осенней научно-практической конференции студентов, молодых ученых и специалистов саратовского медицинского университета: «Медицина. Экология 2004» - Саратов, 2004. – С. 53 - 55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0,125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Диагностическая значимость аспирационной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цитопункциипечени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при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гепатозе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 собак (тезисы докладов/сообщений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Агроэкологическое состояние АПК: опыт, поиски, решения: Материалы международной научно-практической конференции. – Саратов: Изд-во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Латанова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В.П., 2005. – С 324 – 327.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0,2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Диагностическое значение ферментов АСТ и АЛТ при болезнях печени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Материалы международного симпозиума 28-30 ноября 2005г.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г. Казань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Калюжный И.И.</w:t>
            </w:r>
          </w:p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Баринов Н.Д.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Активность индикаторных ферментов АСТ и АЛТ при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гепатозе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 собак и их клиническое значение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Международный съезд терапевтов, диагностов 6-9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96E7E">
                <w:rPr>
                  <w:rFonts w:ascii="Times New Roman" w:eastAsia="Times New Roman" w:hAnsi="Times New Roman" w:cs="Times New Roman"/>
                  <w:color w:val="auto"/>
                  <w:lang w:val="ru-RU"/>
                </w:rPr>
                <w:t>2005 г</w:t>
              </w:r>
            </w:smartTag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. Барнаул: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Издат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 АГАУ, -2005-232 с.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Калюжный И.И.</w:t>
            </w:r>
          </w:p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Баринов Н.Д.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Лапароскопическое исследование печени собак при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гепатозе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значение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Международный съезд терапевтов, диагностов 6-9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96E7E">
                <w:rPr>
                  <w:rFonts w:ascii="Times New Roman" w:eastAsia="Times New Roman" w:hAnsi="Times New Roman" w:cs="Times New Roman"/>
                  <w:color w:val="auto"/>
                  <w:lang w:val="ru-RU"/>
                </w:rPr>
                <w:t>2005 г</w:t>
              </w:r>
            </w:smartTag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. Барнаул: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Издат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 АГАУ, -2005-232 с.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Калюжный И.И.</w:t>
            </w:r>
          </w:p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Баринов Н.Д.</w:t>
            </w:r>
          </w:p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Применение магнитно-инфракрасно-лазерной терапии в комплексной схеме лечения собак, больных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гепатозом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Международный съезд терапевтов, диагностов 6-9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96E7E">
                <w:rPr>
                  <w:rFonts w:ascii="Times New Roman" w:eastAsia="Times New Roman" w:hAnsi="Times New Roman" w:cs="Times New Roman"/>
                  <w:color w:val="auto"/>
                  <w:lang w:val="ru-RU"/>
                </w:rPr>
                <w:t>2005 г</w:t>
              </w:r>
            </w:smartTag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. Барнаул: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Издат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 АГАУ, - 2005-232 с.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Калюжный И.И.</w:t>
            </w:r>
          </w:p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Баринов Н.Д.</w:t>
            </w:r>
          </w:p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Современный подход к патологии рубца крупного рогатого скота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Международный съезд терапевтов, диагностов 6-9 июля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96E7E">
                <w:rPr>
                  <w:rFonts w:ascii="Times New Roman" w:eastAsia="Times New Roman" w:hAnsi="Times New Roman" w:cs="Times New Roman"/>
                  <w:color w:val="auto"/>
                  <w:lang w:val="ru-RU"/>
                </w:rPr>
                <w:t>2005 г</w:t>
              </w:r>
            </w:smartTag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. Барнаул: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Издат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 АГАУ, - 2005-232 с.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Калюжный И.И.</w:t>
            </w:r>
          </w:p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Баринов Н.Д.</w:t>
            </w: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Диагностическая информативность клинико-лабораторных показателей при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гепатозе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 собак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Ветеринарная медицина. Современные проблемы и перспективы развития: Материалы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VI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Всероссийской научно-практической конференции 2006. - Саратов: Изд-во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Латанова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В.П., - 2006. – С 174 – 177.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0,125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Блащик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А.Д.</w:t>
            </w: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Функциональная активность печени при сахарном диабете у собак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Ветеринарная медицина. Современные проблемы и перспективы развития: Материалы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VI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Всероссийской научно-практической конференции Саратов: Изд-во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Латанова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В.П., - 2006. – С 177 – 180.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Гдалева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О.В.</w:t>
            </w: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Изменения на ЭКГ при рахите телят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Ветеринарная медицина домашних животных. Сборник статей. Выпуск 3. – Казань: Печатный </w:t>
            </w:r>
            <w:proofErr w:type="gram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двор,-</w:t>
            </w:r>
            <w:proofErr w:type="gram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2006. - С.46 - 49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Анникова Л.В.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Бердник М.И.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Соловьева Е.М.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Яковлев А.В.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Характерные и клинические признаки ацидоза рубца у крупного рогатого скота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Материалы Международной научно-практической конференции, посвященной 15-летию Саратовского регионального института переподготовки и повышения квалификации руководящих кадров и специалистов АПК –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96E7E">
                <w:rPr>
                  <w:rFonts w:ascii="Times New Roman" w:eastAsia="Times New Roman" w:hAnsi="Times New Roman" w:cs="Times New Roman"/>
                  <w:color w:val="auto"/>
                  <w:lang w:val="ru-RU"/>
                </w:rPr>
                <w:t>2006 г</w:t>
              </w:r>
            </w:smartTag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0,625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0,125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Калюжный И.И.</w:t>
            </w:r>
          </w:p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Баринов Н.Д.</w:t>
            </w:r>
          </w:p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Семейкина Е.В.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Меркулов А.В.</w:t>
            </w: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Сравнительная оценка информативности инструментальных методов исследования при диффузных поражениях печени у собак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Материалы Международной научно-практической конференции, посвященной 15-летию Саратовского регионального института переподготовки и повышения квалификации руководящих кадров и специалистов АПК –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96E7E">
                <w:rPr>
                  <w:rFonts w:ascii="Times New Roman" w:eastAsia="Times New Roman" w:hAnsi="Times New Roman" w:cs="Times New Roman"/>
                  <w:color w:val="auto"/>
                  <w:lang w:val="ru-RU"/>
                </w:rPr>
                <w:t>2006 г</w:t>
              </w:r>
            </w:smartTag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Калюжный И.И.</w:t>
            </w:r>
          </w:p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Баринов Н.Д.</w:t>
            </w:r>
          </w:p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Семейкина Е.В.</w:t>
            </w:r>
          </w:p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Меркулов А.В.</w:t>
            </w:r>
          </w:p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Смольянинов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А.Г.</w:t>
            </w: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Аспирационная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цитопункция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паренхимы печени при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гепатозе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 собак (тезисы докладов / сообщений научной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Ветеринарная медицина. Современные проблемы и перспективы развития: Материалы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VII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Всероссийской научно-практической конференции 2007. - Саратов: ИЦ «НАУКА», 2007. – С 180– 183.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lastRenderedPageBreak/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Калюжный И.И.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Баринов Н.Д. Башкирова А.В.</w:t>
            </w: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Влияние препарата «ВИТАФЕРРАН» на функциональное состояние печени у поросят (тезисы докладов / сообщений научной конференции 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Ветеринарная медицина. Современные проблемы и перспективы развития: Материалы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VII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Всероссийской научно-практической конференции 2007. - Саратов: ИЦ «НАУКА», 2007. – С 183-186.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Калюжный И.И.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Баринов Н.Д. Желтая О.А. Староверов С.А.</w:t>
            </w: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Диагностическое значение лапароскопического исследования печени собак при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гепатозе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Ветеринарная медицина. Современные проблемы и перспективы развития: Материалы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VII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Всероссийской научно-практической конференции 2007. - Саратов: ИЦ «НАУКА», 2007. – С 186- 190.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0,06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Калюжный И.И. Баринов Н.Д. Фомин А.С. </w:t>
            </w: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Алгоритм диагностики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гепатоза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 собак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Ветеринарная медицина. Современные проблемы и перспективы развития: Материалы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VII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Всероссийской научно-практической конференции 2007. - Саратов: ИЦ «НАУКА», 2007. – С 190-193.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0,06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Калюжный И.И. Баринов Н.Д.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Якимчук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Е.А.</w:t>
            </w: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Диагностическая значимость биопсии печени при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гепатозе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 собак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Современные проблемы ветеринарной терапии и диагностики болезней животных: Материалы Юбилейной международной научно-практической конференции ветеринарных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терапевтов и диагностов, посвященная 90-летию со дня рождения заслуженного деятеля науки РСФСР, академика РАЕ, доктора ветеринарных наук, профессора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Кабыша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Андрея Александровича, 17-19 мая 2007. – Троицк, 2007. – 140 с.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lastRenderedPageBreak/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Калюжный И.И. Баринов Н.Д. Фомин А.С.</w:t>
            </w: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Информативность некоторых лабораторных показателей крови в диагностике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гепатоза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 собак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Современные проблемы ветеринарной терапии и диагностики болезней животных: Материалы Юбилейной международной научно-практической конференции ветеринарных терапевтов и диагностов, посвященная 90-летию со дня рождения заслуженного деятеля науки РСФСР, академика РАЕ, доктора ветеринарных наук, профессора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Кабыша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Андрея Александровича, 17-19 мая 2007. – Троицк, 2007. – 140 с.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Калюжный И.И.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Баринов Н.Д.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Якимчук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Е.А.</w:t>
            </w: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Сравнительная оценка информативности рентгенологического и лапароскопического методов исследования при диагностике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гепатозов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 собак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Современные проблемы ветеринарной терапии и диагностики болезней животных: Материалы Юбилейной международной научно-практической конференции ветеринарных терапевтов и диагностов, посвященная 90-летию со дня рождения заслуженного деятеля науки РСФСР,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академика РАЕ, доктора ветеринарных наук, профессора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Кабыша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Андрея Александровича, 17-19 мая 2007. – Троицк, 2007. – 140 с.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lastRenderedPageBreak/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Калюжный И.И.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Баринов Н.Д.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Гдалева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О.В.</w:t>
            </w: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Использование препарата «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Витаферан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» в терапии железодефицитной анемии у поросят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Современные проблемы ветеринарной терапии и диагностики болезней животных: Материалы Юбилейной международной научно-практической конференции ветеринарных терапевтов и диагностов, посвященная 90-летию со дня рождения заслуженного деятеля науки РСФСР, академика РАЕ, доктора ветеринарных наук, профессора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Кабыша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Андрея Александровича, 17-19 мая 2007. – Троицк, 2007. – 140 с.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Калюжный И.И.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Баринов Н.Д.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Бауков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Е.Е.</w:t>
            </w: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Взаимосвязь функционального состояния печени и воспалительно- дегенеративных изменений слизистой оболочки ротовой полости у собак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практика. - 2007. - № 3. - С. 39-41.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По перечню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рецензируемых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научных изданий,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№ 588 (до 30.06.2015 г.)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0,07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Семейкина Е.В.,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Калюжный И.И.</w:t>
            </w: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Биологическая ценность мясорастительных паштетов с нутом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Мясная индустрия. - 2007. - № 8. - С. 74-76.</w:t>
            </w: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По перечню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рецензируемых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научных изданий,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№ 1311 (до 30.06.2015 г.)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0,07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Гиро Т.М., Чиркова О.И.</w:t>
            </w:r>
          </w:p>
        </w:tc>
      </w:tr>
      <w:tr w:rsidR="00996E7E" w:rsidRPr="00996E7E" w:rsidTr="001B120A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Диагностика и терапия алиментарной анемии у поросят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Проблемы современной аграрной науки: Материалы международной заочной научной конференции/Краснояр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ский государственный аграрный университет. – Красноярск, 2008. – 116 с.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lastRenderedPageBreak/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0,03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Калюжный И.И.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Баринов Н.Д. Меркулов А.В.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Фомин А.С.</w:t>
            </w:r>
          </w:p>
        </w:tc>
      </w:tr>
      <w:tr w:rsidR="00996E7E" w:rsidRPr="00996E7E" w:rsidTr="001B120A">
        <w:trPr>
          <w:trHeight w:val="84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Глюкозотолерантный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тест в диагностике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гепатоза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 собак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Проблемы современной аграрной науки: Материалы международной заочной научной конференции/Красноярский государственный аграрный университет. – Красноярск, 2008. – 116 с.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0,03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Калюжный И.И. Баринов Н.Д. Меркулов А.В.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Черемушкина Е.А.</w:t>
            </w:r>
          </w:p>
        </w:tc>
      </w:tr>
      <w:tr w:rsidR="00996E7E" w:rsidRPr="00996E7E" w:rsidTr="001B120A">
        <w:trPr>
          <w:trHeight w:val="55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Алиментарная анемия поросят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Агропресс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– 2008. - №3. - с. 34-38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0,07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Калюжный И.И. Баринов Н.Д.</w:t>
            </w:r>
          </w:p>
        </w:tc>
      </w:tr>
      <w:tr w:rsidR="00996E7E" w:rsidRPr="00996E7E" w:rsidTr="001B120A">
        <w:trPr>
          <w:trHeight w:val="15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Пути усовершенствования практического обучения студентов 4-5 курсов по дисциплине «Внутренние незаразные болезни животных»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медицина. Современные проблемы и перспективы развития: Материалы Всероссийской научно-практической конференции / сост. А.М. Семиволос, В.В. Мельников. Саратов, - 2008. - 246 с.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0,03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Калюжный И.И.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Баринов Н.Д.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Илясова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Л.С.</w:t>
            </w:r>
          </w:p>
        </w:tc>
      </w:tr>
      <w:tr w:rsidR="00996E7E" w:rsidRPr="00996E7E" w:rsidTr="001B120A">
        <w:trPr>
          <w:trHeight w:val="15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Использование компьютерных технологий в обучении студентов по дисциплине «Внутренние незаразные болезни животных»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Ветеринарная медицина. Современные проблемы и перспективы развития: Материалы Всероссийской научно-практической конференции / сост. А.М. Семиволос, В.В. Мельников. Саратов,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96E7E">
                <w:rPr>
                  <w:rFonts w:ascii="Times New Roman" w:eastAsia="Times New Roman" w:hAnsi="Times New Roman" w:cs="Times New Roman"/>
                  <w:color w:val="auto"/>
                  <w:lang w:val="ru-RU"/>
                </w:rPr>
                <w:t>2008 г</w:t>
              </w:r>
            </w:smartTag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 246 с.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0,03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Калюжный И.И.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Баринов Н.Д.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Илясова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Л.С.</w:t>
            </w:r>
          </w:p>
        </w:tc>
      </w:tr>
      <w:tr w:rsidR="00996E7E" w:rsidRPr="00996E7E" w:rsidTr="001B120A">
        <w:trPr>
          <w:trHeight w:val="151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Анемия при метаболических нарушениях у высокопродуктивных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коров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(тезисы докладов / сообщений научной конференции)</w:t>
            </w:r>
          </w:p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медицина. Современные проблемы и перспективы развития: Материалы VIII Всероссийской научно-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практичской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конференции. Саратов, - 2008. - С.35 - 37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0,04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Калюжный И.И.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Баринов Н.Д.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96E7E" w:rsidRPr="00996E7E" w:rsidTr="001B120A">
        <w:trPr>
          <w:trHeight w:val="55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Индикаторные ферменты в диагностике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гепатоза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 собак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медицина. Современные проблемы и перспективы развития: Материалы VIII Всероссийской научно-практической конференции. Саратов, - 2008. - С.37 -40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0,04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Калюжный И.И. Баринов Н.Д.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96E7E" w:rsidRPr="00996E7E" w:rsidTr="001B120A">
        <w:trPr>
          <w:trHeight w:val="11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Биопсия печени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медицина. Современные проблемы и перспективы развития: Материалы VIII Всероссийской научно-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практичской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конференции. Саратов, - 2008. - С.45-47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0,04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Калюжный И.И.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Баринов Н.Д.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96E7E" w:rsidRPr="00996E7E" w:rsidTr="001B120A">
        <w:trPr>
          <w:trHeight w:val="11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Информативность некоторых показателей метаболизма железа в организме животных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медицина. Современные проблемы и перспективы развития: Материалы VIII Всероссийской научно-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практичской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конференции</w:t>
            </w:r>
            <w:r w:rsidRPr="00996E7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Саратов, - 2008. - С.47-49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0,04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Калюжный И.И.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Баринов Н.Д.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96E7E" w:rsidRPr="00996E7E" w:rsidTr="001B120A">
        <w:trPr>
          <w:trHeight w:val="11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Клинико-биохимические и морфологические изменения у телят при </w:t>
            </w:r>
            <w:proofErr w:type="gram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бронхопневмонии  (</w:t>
            </w:r>
            <w:proofErr w:type="gram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медицина. Современные проблемы и перспективы развития: Материалы VIII Всероссийской научно-практической конференции. Саратов, - 2008. - С.49-52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Калюжный И.И.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Баринов Н.Д.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96E7E" w:rsidRPr="00996E7E" w:rsidTr="001B120A">
        <w:trPr>
          <w:trHeight w:val="11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Экспериментальный описторхоз у щенков 5 мес. возраста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медицина. Современные проблемы и перспективы развития: Материалы VIII Всероссийской научно-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практичской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конференции. Саратов, - 2008. - С.231-234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Коротова Д.М.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Гдалева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О.В.</w:t>
            </w:r>
          </w:p>
        </w:tc>
      </w:tr>
      <w:tr w:rsidR="00996E7E" w:rsidRPr="00996E7E" w:rsidTr="001B120A">
        <w:trPr>
          <w:trHeight w:val="11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Лечение и профилактика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гастроэнтеролитов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 поросят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медицина. Современные проблемы и перспективы развития: Материалы VIII Всероссийской научно-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практичской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конференции. Саратов, - 2008. - С.127-130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Калюжный И.И.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Баринов Н.Д.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96E7E" w:rsidRPr="00996E7E" w:rsidTr="001B120A">
        <w:trPr>
          <w:trHeight w:val="11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Взаимосвязь уровня белка в рационе высокопродуктивных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коров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 неспецифической резистентностью и продуктивностью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медицина. Современные проблемы и перспективы развития: Материалы VIII Всероссийской научно-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практичской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конференции. Саратов, - 2008. - С.180-182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Калюжный И.И.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Баринов Н.Д.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96E7E" w:rsidRPr="00996E7E" w:rsidTr="001B120A">
        <w:trPr>
          <w:trHeight w:val="11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Некоторые показатели обмена веществ при сахарном диабете у собак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медицина. Современные проблемы и перспективы развития: Материалы VIII Всероссийской научно-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практичской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конференции. Саратов, - 2008. - С.182-185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Калюжный И.И.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Баринов Н.Д.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96E7E" w:rsidRPr="00996E7E" w:rsidTr="001B120A">
        <w:trPr>
          <w:trHeight w:val="11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Мероприятия по профилактике незаразных болезней молодняка у высокопродуктивных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коров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медицина. Современные проблемы и перспективы развития: Материалы VIII Всероссийской научно-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практичской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конференции. Саратов, - 2008. - С.199-201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Калюжный И.И.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Баринов Н.Д.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96E7E" w:rsidRPr="00996E7E" w:rsidTr="001B120A">
        <w:trPr>
          <w:trHeight w:val="11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Состояние углеводного обмена при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гепатозе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 собак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медицина. Современные проблемы и перспективы развития: Материалы VIII Всероссийской научно-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практичской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конференции. Саратов, - 2008. - С.196-199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0,08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Калюжный И.И.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Баринов Н.Д.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96E7E" w:rsidRPr="00996E7E" w:rsidTr="001B120A">
        <w:trPr>
          <w:trHeight w:val="11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Анализ инструментальных методов исследования печени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медицина. Современные проблемы и перспективы развития: Материалы VIII Всероссийской научно-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практичской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конференции. Саратов, - 2008. - С.201-205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0,08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Калюжный И.И.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Баринов Н.Д.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96E7E" w:rsidRPr="00996E7E" w:rsidTr="001B120A">
        <w:trPr>
          <w:trHeight w:val="11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Эффективность медикаментозных средств в сочетании с лучевой терапией при бронхопневмонии телят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медицина. Современные проблемы и перспективы развития: Материалы VIII Всероссийской научно-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практичской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конференции. Саратов, - 2008. - С.212-216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0,08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Калюжный И.И.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Баринов Н.Д.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96E7E" w:rsidRPr="00996E7E" w:rsidTr="001B120A">
        <w:trPr>
          <w:trHeight w:val="11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Интерпретация основных показателей крови в диагностике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гепатозов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 собак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медицина. Современные проблемы и перспективы развития: Материалы VIII Всероссийской научно-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практичской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конференции. Саратов, - 2008. - С.216-219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0,08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Калюжный И.И.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Баринов Н.Д.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96E7E" w:rsidRPr="00996E7E" w:rsidTr="001B120A">
        <w:trPr>
          <w:trHeight w:val="11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Клинико-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морфобиохимические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изменения в организме телят при заболевании бронхопневмонией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медицина. Современные проблемы и перспективы развития: Материалы VIII Всероссийской научно-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практичской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конференции. Саратов, - 2008. - С.219-221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0,04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Калюжный И.И.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Баринов Н.Д.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96E7E" w:rsidRPr="00996E7E" w:rsidTr="001B120A">
        <w:trPr>
          <w:trHeight w:val="27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Коррекция метаболических нарушений у высокопродуктивных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коров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 целью повышения их репродуктивной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медицина. Современные проблемы и перспективы развития: Материалы VIII Всероссийской научно-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практичской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конференции. Саратов, - 2008. - С.221-223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0,04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Калюжный И.И.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Баринов Н.Д.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96E7E" w:rsidRPr="00996E7E" w:rsidTr="001B120A">
        <w:trPr>
          <w:trHeight w:val="11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Профилактика и терапия алиментарной анемии поросят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медицина. Современные проблемы и перспективы развития: Материалы VIII Всероссийской научно-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практичской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конференции. Саратов, - 2008. - С.223-226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0,07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Калюжный И.И.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Баринов Н.Д.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96E7E" w:rsidRPr="00996E7E" w:rsidTr="001B120A">
        <w:trPr>
          <w:trHeight w:val="11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Дифференциально-диагностический критерий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микроцитарных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анемий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медицина. Современные проблемы и перспективы развития: Материалы VIII Всероссийской научно-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практичской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конференции. Саратов, - 2008. - С.226-231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0,31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Калюжный И.И.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Баринов Н.Д.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96E7E" w:rsidRPr="00996E7E" w:rsidTr="001B120A">
        <w:trPr>
          <w:trHeight w:val="11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Состояние системы гемопоэза при функциональной недостаточности печени у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коров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анемий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2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Материалы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IX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Всероссийской научно-практической конференции. Ветеринарная медицина Современные проблемы и перспективы развития. – Саратов ИЦ Наука, - 2009. – С.220-223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Фомин А.С.</w:t>
            </w:r>
          </w:p>
        </w:tc>
      </w:tr>
      <w:tr w:rsidR="00996E7E" w:rsidRPr="00996E7E" w:rsidTr="001B120A">
        <w:trPr>
          <w:trHeight w:val="11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Квантовая терапия в лечении больных бронхопневмонией телят анемий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2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Материалы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IX</w:t>
            </w:r>
          </w:p>
          <w:p w:rsidR="00996E7E" w:rsidRPr="00996E7E" w:rsidRDefault="00996E7E" w:rsidP="00996E7E">
            <w:pPr>
              <w:ind w:right="-2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Всероссийской научно-практической конференции. Ветеринарная медицина Современные проблемы и перспективы развития. – Саратов ИЦ Наука, - 2009. – С.223-226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Калюжный И.И.</w:t>
            </w:r>
          </w:p>
          <w:p w:rsidR="00996E7E" w:rsidRPr="00996E7E" w:rsidRDefault="00996E7E" w:rsidP="00996E7E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Баринов Н.Д.</w:t>
            </w:r>
          </w:p>
          <w:p w:rsidR="00996E7E" w:rsidRPr="00996E7E" w:rsidRDefault="00996E7E" w:rsidP="00996E7E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Кузнецова Е.А.</w:t>
            </w:r>
          </w:p>
        </w:tc>
      </w:tr>
      <w:tr w:rsidR="00996E7E" w:rsidRPr="00996E7E" w:rsidTr="001B120A">
        <w:trPr>
          <w:trHeight w:val="11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Разработка мясных продуктов для профилактики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кардиопатологии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Мясная индустрия. - 2009. - № 2. - С. 28-32.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По перечню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рецензируемых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научных изданий,</w:t>
            </w:r>
          </w:p>
          <w:p w:rsidR="00996E7E" w:rsidRPr="00996E7E" w:rsidRDefault="00996E7E" w:rsidP="00996E7E">
            <w:pPr>
              <w:ind w:right="-2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№ 1311 (до 30.06.2015 г.)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0,31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Гиро Т.М. 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Давыдова С.В.</w:t>
            </w:r>
          </w:p>
        </w:tc>
      </w:tr>
      <w:tr w:rsidR="00996E7E" w:rsidRPr="00996E7E" w:rsidTr="001B120A">
        <w:trPr>
          <w:trHeight w:val="11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Микроцитарная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анемия, как синдром функциональной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недостаточночти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печени у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коров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2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Материалы всероссийской научно-практической конференции. Актуальные проблемы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ветеринарной патологии, физиологии, биотехнологии, селекции животных. – Саратов ИЦ Наука, - 2009. – С.54-57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lastRenderedPageBreak/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Катаранов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А.Н.</w:t>
            </w:r>
          </w:p>
        </w:tc>
      </w:tr>
      <w:tr w:rsidR="00996E7E" w:rsidRPr="00996E7E" w:rsidTr="001B120A">
        <w:trPr>
          <w:trHeight w:val="11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Медико-биологическая оценка мясных продуктов,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нутриентно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адекватных специфике питания людей с сердечно-сосудистыми патологиями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Вестник Саратовского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госагроуниверситета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им. Н.И. Вавилова. - 2009. - № 12. - С. 11-16.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По перечню ведущих рецензируемых научных изданий и журналов, № 83094 (апрель 2008 г.)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0,31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Гиро Т.М., Андреева С.В.</w:t>
            </w:r>
          </w:p>
        </w:tc>
      </w:tr>
      <w:tr w:rsidR="00996E7E" w:rsidRPr="00996E7E" w:rsidTr="001B120A">
        <w:trPr>
          <w:trHeight w:val="11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Влияние применения пробиотика «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Лактобифадол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» на морфологические и биохимические показатели крови телят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2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Материалы Международной научно-практической конференции.</w:t>
            </w:r>
          </w:p>
          <w:p w:rsidR="00996E7E" w:rsidRPr="00996E7E" w:rsidRDefault="00996E7E" w:rsidP="00996E7E">
            <w:pPr>
              <w:ind w:right="-2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медицина. Современные проблемы и перспективы развития. – ФГОУ ВПО «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Саратовсий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ГАУ». – Саратов: ИЦ «Наука», - 2010. - С. 80-83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0,08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8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Винников Н.Т.</w:t>
            </w:r>
          </w:p>
          <w:p w:rsidR="00996E7E" w:rsidRPr="00996E7E" w:rsidRDefault="00996E7E" w:rsidP="00996E7E">
            <w:pPr>
              <w:ind w:right="-108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Фомин А.С.</w:t>
            </w:r>
          </w:p>
          <w:p w:rsidR="00996E7E" w:rsidRPr="00996E7E" w:rsidRDefault="00996E7E" w:rsidP="00996E7E">
            <w:pPr>
              <w:ind w:right="-108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Волков А.А.</w:t>
            </w:r>
          </w:p>
        </w:tc>
      </w:tr>
      <w:tr w:rsidR="00996E7E" w:rsidRPr="00996E7E" w:rsidTr="001B120A">
        <w:trPr>
          <w:trHeight w:val="11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Язва языка, как симптом нарушений обмена веществ у молочных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коров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2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Материалы Международной научно-практической конференции.</w:t>
            </w:r>
          </w:p>
          <w:p w:rsidR="00996E7E" w:rsidRPr="00996E7E" w:rsidRDefault="00996E7E" w:rsidP="00996E7E">
            <w:pPr>
              <w:ind w:right="-2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медицина. Современные проблемы и перспективы развития. – ФГОУ ВПО «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Саратовсий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ГАУ». – Саратов: ИЦ «Наука», - 2010. - С. 216-219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0,09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8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Катаранов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А.Н.</w:t>
            </w:r>
          </w:p>
          <w:p w:rsidR="00996E7E" w:rsidRPr="00996E7E" w:rsidRDefault="00996E7E" w:rsidP="00996E7E">
            <w:pPr>
              <w:ind w:right="-108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Кадыкова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Т.А.</w:t>
            </w:r>
          </w:p>
        </w:tc>
      </w:tr>
      <w:tr w:rsidR="00996E7E" w:rsidRPr="00996E7E" w:rsidTr="001B120A">
        <w:trPr>
          <w:trHeight w:val="11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Влияние пробиотиков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естур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лактур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на морфологические и биохимические показатели крови свиней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2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Материалы Международной научно-практической конференции.</w:t>
            </w:r>
          </w:p>
          <w:p w:rsidR="00996E7E" w:rsidRPr="00996E7E" w:rsidRDefault="00996E7E" w:rsidP="00996E7E">
            <w:pPr>
              <w:ind w:right="-2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медицина. Современные проблемы и перспективы развития. – ФГОУ ВПО «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Саратовсий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ГАУ». – Саратов: ИЦ «Наука», - 2010. - С. 294-297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0,09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Москаленко С.П.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Белов Р.Ф.</w:t>
            </w:r>
          </w:p>
        </w:tc>
      </w:tr>
      <w:tr w:rsidR="00996E7E" w:rsidRPr="00996E7E" w:rsidTr="001B120A">
        <w:trPr>
          <w:trHeight w:val="11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Изучение влияния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нанодисперсных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порошков железа, меди. Цинка на дыхательную активность клеток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2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Материалы Международной научно-практической конференции.</w:t>
            </w:r>
          </w:p>
          <w:p w:rsidR="00996E7E" w:rsidRPr="00996E7E" w:rsidRDefault="00996E7E" w:rsidP="00996E7E">
            <w:pPr>
              <w:ind w:right="-2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медицина. Современные проблемы и перспективы развития. – ФГОУ ВПО «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Саратовсий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ГАУ». – Саратов: ИЦ «Наука», 2010. С. 344-347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0,08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Родионова Т.Н.</w:t>
            </w:r>
          </w:p>
          <w:p w:rsidR="00996E7E" w:rsidRPr="00996E7E" w:rsidRDefault="00996E7E" w:rsidP="00996E7E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Кульзенева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М.П.</w:t>
            </w:r>
          </w:p>
          <w:p w:rsidR="00996E7E" w:rsidRPr="00996E7E" w:rsidRDefault="00996E7E" w:rsidP="00996E7E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Люткова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С.Е.</w:t>
            </w:r>
          </w:p>
        </w:tc>
      </w:tr>
      <w:tr w:rsidR="00996E7E" w:rsidRPr="00996E7E" w:rsidTr="001B120A">
        <w:trPr>
          <w:trHeight w:val="11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Клинико-биохимическая оценка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остеофиксаторов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термооксидными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покрытиями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2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Материалы Международной научно-практической конференции. Ветеринарная медицина. Современные проблемы и перспективы развития. – ФГОУ ВПО «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Саратовсий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ГАУ». – Саратов: ИЦ «Наука», 2010. С. 436-440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0,08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Фролова О.Н.</w:t>
            </w:r>
          </w:p>
          <w:p w:rsidR="00996E7E" w:rsidRPr="00996E7E" w:rsidRDefault="00996E7E" w:rsidP="00996E7E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Родионов И.В.</w:t>
            </w:r>
          </w:p>
        </w:tc>
      </w:tr>
      <w:tr w:rsidR="00996E7E" w:rsidRPr="00996E7E" w:rsidTr="001B120A">
        <w:trPr>
          <w:trHeight w:val="11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Определение ферритина с использованием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рекомбенантной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антительной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фаговй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библиотеки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2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Ветеринарная медицина домашних животных: Сборник статей. – Выпуск 7. – Казань: Печатный двор, -2010. – С. 269-272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0,08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8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Фомин А.С.</w:t>
            </w:r>
          </w:p>
          <w:p w:rsidR="00996E7E" w:rsidRPr="00996E7E" w:rsidRDefault="00996E7E" w:rsidP="00996E7E">
            <w:pPr>
              <w:ind w:right="-108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Староверов С.А.</w:t>
            </w:r>
          </w:p>
          <w:p w:rsidR="00996E7E" w:rsidRPr="00996E7E" w:rsidRDefault="00996E7E" w:rsidP="00996E7E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96E7E" w:rsidRPr="00996E7E" w:rsidTr="001B120A">
        <w:trPr>
          <w:trHeight w:val="11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Изучение биодинамических параметров препарата коллоидного селена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коньюгированного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лактоферрином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2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 домашних животных: Сборник статей. – Выпуск 7. – Казань: Печатный двор, - 2010. – С.272 - 275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0,03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Фомин А.С.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Староверов С.А.</w:t>
            </w:r>
          </w:p>
          <w:p w:rsidR="00996E7E" w:rsidRPr="00996E7E" w:rsidRDefault="00996E7E" w:rsidP="00996E7E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Ласкавый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В.Н.</w:t>
            </w:r>
          </w:p>
          <w:p w:rsidR="00996E7E" w:rsidRPr="00996E7E" w:rsidRDefault="00996E7E" w:rsidP="00996E7E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Малинин М.Л.</w:t>
            </w:r>
          </w:p>
          <w:p w:rsidR="00996E7E" w:rsidRPr="00996E7E" w:rsidRDefault="00996E7E" w:rsidP="00996E7E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Волков А.А.</w:t>
            </w:r>
          </w:p>
          <w:p w:rsidR="00996E7E" w:rsidRPr="00996E7E" w:rsidRDefault="00996E7E" w:rsidP="00996E7E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Степанов В.С.</w:t>
            </w:r>
          </w:p>
        </w:tc>
      </w:tr>
      <w:tr w:rsidR="00996E7E" w:rsidRPr="00996E7E" w:rsidTr="001B120A">
        <w:trPr>
          <w:trHeight w:val="11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Изучение иммуностимулирующих и бактериостатических свойств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лактоферрина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2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 домашних животных: Сборник статей. – Выпуск 7. – Казань: Печатный двор, - 2010. – С. 89-93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0,03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Габалов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К.П.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Дыкман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Л.А.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Староверов С.А.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Ласкавый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В.Н.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Малинин М.Л.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Волков А.А.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Степанов В.С.</w:t>
            </w:r>
          </w:p>
        </w:tc>
      </w:tr>
      <w:tr w:rsidR="00996E7E" w:rsidRPr="00996E7E" w:rsidTr="001B120A">
        <w:trPr>
          <w:trHeight w:val="11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Динамика биохимических изменений в крови при имплантации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остеофиксаторов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 заданными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свойствами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2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Инновационные процессы в АПК сборник статей II Международной научно-практической конференции </w:t>
            </w:r>
            <w:proofErr w:type="spellStart"/>
            <w:proofErr w:type="gram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преподавателей,молодых</w:t>
            </w:r>
            <w:proofErr w:type="spellEnd"/>
            <w:proofErr w:type="gram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ученых,аспирантов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студентов,посвященной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50-летию образования РУДН. Российский университет дружбы народов. - 2010. - С. 139-142.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lastRenderedPageBreak/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0,06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Анников В.В., Бердник М.И. </w:t>
            </w:r>
          </w:p>
        </w:tc>
      </w:tr>
      <w:tr w:rsidR="00996E7E" w:rsidRPr="00996E7E" w:rsidTr="001B120A">
        <w:trPr>
          <w:trHeight w:val="310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Влияние лантана в составе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термооксидных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биосовместимых покрытий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остеофиксаторов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на морфофункциональное состояние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травматологически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больных животных покрытиями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2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Материалы международной конференции молодых ученых. Актуальные проблемы электрохимической технологии.</w:t>
            </w:r>
            <w:proofErr w:type="gram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25  –</w:t>
            </w:r>
            <w:proofErr w:type="gram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28 апреля - 2011. - С. 188-194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0,375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0,08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Анников В.В.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Краснова Е.С.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Анникова Л.В.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Родионов И.В.</w:t>
            </w:r>
          </w:p>
        </w:tc>
      </w:tr>
      <w:tr w:rsidR="00996E7E" w:rsidRPr="00996E7E" w:rsidTr="001B120A">
        <w:trPr>
          <w:trHeight w:val="11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Изучение механизма взаимодействия туберкулина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PPD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на клетки иммунной системы лабораторных животных покрытиями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2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Материалы международной научно-практической конференции. Актуальные проблемы современной ветеринарии. Краснодар - 2011. С. 276 - 278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0,03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Ласкавый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В.Н.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Фомин А.С.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Малинин М.Л.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Василенко О.А.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Габалов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К.П.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Шибаева М.А.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Староверов С.А.</w:t>
            </w:r>
          </w:p>
        </w:tc>
      </w:tr>
      <w:tr w:rsidR="00996E7E" w:rsidRPr="00996E7E" w:rsidTr="001B120A">
        <w:trPr>
          <w:trHeight w:val="27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Биотрансформация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препарата селена,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коньюгированного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лактоферрином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в организме животных (тезисы докладов / сообщений научной конференции)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2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Материалы международной научно-практической конференции. «От теории – к практике: вопросы современной ветеринарии, биотехнологии и медицины». – Саратов: ГНУ СНИВИ РАСН. ИП Моисеева Е.В. -2011. – С. 126 - 130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Староверов С.А. 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Фомин А.С. 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Ласкавый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В.Н.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Волков А.А.</w:t>
            </w:r>
          </w:p>
        </w:tc>
      </w:tr>
      <w:tr w:rsidR="00996E7E" w:rsidRPr="00996E7E" w:rsidTr="001B120A">
        <w:trPr>
          <w:trHeight w:val="111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Изучение механизмов токсического воздействия туберкулина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PPD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на клетки иммунной системы животных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2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патология. - 2011. - № 3. - С. 78-84.</w:t>
            </w:r>
          </w:p>
          <w:p w:rsidR="00996E7E" w:rsidRPr="00996E7E" w:rsidRDefault="00996E7E" w:rsidP="00996E7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По перечню рецензируемых научных изданий, № 587</w:t>
            </w:r>
          </w:p>
          <w:p w:rsidR="00996E7E" w:rsidRPr="00996E7E" w:rsidRDefault="00996E7E" w:rsidP="00996E7E">
            <w:pPr>
              <w:ind w:right="-2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lastRenderedPageBreak/>
              <w:t>(до 30.11.2015 г.)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lastRenderedPageBreak/>
              <w:t>0,375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0,04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Фомин А.С.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Малинин М.Л.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Василенко О.А.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Габалов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К.П.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Ласкавый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В.Н.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Волков А.А.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Староверов С.А.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Богатырев В.А.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Дыкман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Л.А.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Уточнение механизмов токсического воздействия туберкулина ППД на клетки иммунной системы лабораторных животных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27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клиника. Журнал для практикующих ветеринарных врачей. - 2011. - №11(114). – С. 12 - 14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0,02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Фомин А.С.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Малинин М.Л.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Василенко О.А.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Габалов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К.П.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Ласкавый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В.Н.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Волков А.А.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Староверов С.А.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Богатырев В.А.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Степанов В.С.</w:t>
            </w:r>
          </w:p>
          <w:p w:rsidR="00996E7E" w:rsidRPr="00996E7E" w:rsidRDefault="00996E7E" w:rsidP="00996E7E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Дыкман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Л.А.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Изменение показателей желудочного содержимого у собак с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гастродуоденальной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патологией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Ученые записки учреждения образования "Витебская ордена "Знак почета" государственная академия ветеринарной медицины". - 2011. - Т. 47. - № 2-1. - С. 145-149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Волков А. А., Козлов С.В., Староверов С.А., </w:t>
            </w:r>
          </w:p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Степанов </w:t>
            </w:r>
            <w:proofErr w:type="gram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В.С.</w:t>
            </w:r>
            <w:r w:rsidRPr="00996E7E">
              <w:rPr>
                <w:rFonts w:ascii="Times New Roman" w:eastAsia="Times New Roman" w:hAnsi="Times New Roman" w:cs="Times New Roman"/>
                <w:color w:val="auto"/>
                <w:vertAlign w:val="superscript"/>
                <w:lang w:val="ru-RU"/>
              </w:rPr>
              <w:t xml:space="preserve">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  <w:proofErr w:type="gram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Волкова А.П.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Морфо-биохимические показатели крови у животных при некоторых заболеваниях пищеварительной системы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Ученые записки </w:t>
            </w:r>
            <w:proofErr w:type="spellStart"/>
            <w:proofErr w:type="gram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учре-ждения</w:t>
            </w:r>
            <w:proofErr w:type="spellEnd"/>
            <w:proofErr w:type="gram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образования "Витебская ордена "Знак почета"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государ-ственная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академия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ве-теринарной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медицины". - 2011. - Т. 47. - № 2-1. – С. 207-211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Волков А. А., Козлов С.В., Староверов С.А., </w:t>
            </w:r>
          </w:p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Степанов </w:t>
            </w:r>
            <w:proofErr w:type="gram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В.С.</w:t>
            </w:r>
            <w:r w:rsidRPr="00996E7E">
              <w:rPr>
                <w:rFonts w:ascii="Times New Roman" w:eastAsia="Times New Roman" w:hAnsi="Times New Roman" w:cs="Times New Roman"/>
                <w:color w:val="auto"/>
                <w:vertAlign w:val="superscript"/>
                <w:lang w:val="ru-RU"/>
              </w:rPr>
              <w:t xml:space="preserve">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</w:t>
            </w:r>
            <w:proofErr w:type="gram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Волкова А.П.</w:t>
            </w:r>
          </w:p>
        </w:tc>
      </w:tr>
      <w:tr w:rsidR="00996E7E" w:rsidRPr="00996E7E" w:rsidTr="001B120A">
        <w:trPr>
          <w:trHeight w:val="27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Состояние углеводного обмена при деструктивно-дистрофическом поражении печени у собак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 XXI века. Инновации, обмен опытом и перспективы развития Материалы Международной научно-практической конференции. Под редакцией А.А. Волкова. - 2012. - С. 161-164.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0,04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Волков А.А., Староверов С.А., </w:t>
            </w:r>
          </w:p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Путина С.Н., Сазыкина К.И.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Железодефицитная анемия поросят: диагностика, терапия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Ветеринарная медицина XXI века. Инновации, обмен опытом и перспективы развития Материалы Международной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научно-практической конференции. Под редакцией А.А. Волкова. - 2012. - С. 164-168.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lastRenderedPageBreak/>
              <w:t>0,25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Волков А.А., Староверов С.А.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Сравнительная оценка различных методов взятия крови у свиней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 XXI века. Инновации, обмен опытом и перспективы развития Материалы Международной научно-практической конференции. Под редакцией А.А. Волкова. - 2012. - С. 275-277.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0,04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Савчук К.Д., Староверов С.А., </w:t>
            </w:r>
          </w:p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Волков А.А.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Некоторые аспекты доклинических исследований инъекционной формы препарата на основе изомерных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биофлавоноидных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соединений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 XXI века. Инновации, обмен опытом и перспективы развития Материалы Международной научно-практической конференции. Под редакцией А.А. Волкова. - 2012. - С. 29-33.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Башкирова Е.В., </w:t>
            </w:r>
          </w:p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Путина С.Н.,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Ойкина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Е.А., Староверов С.А.,</w:t>
            </w:r>
          </w:p>
          <w:p w:rsidR="00996E7E" w:rsidRPr="00996E7E" w:rsidRDefault="00996E7E" w:rsidP="00996E7E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Волков А.А., 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Изучение влияния протеолитических компонентов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лактоферрина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на иммунную систему лабораторных животных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 21 века. Инновации, обмен опытом и перспективы развития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Материалы Международной научно-практической конференции </w:t>
            </w:r>
            <w:proofErr w:type="gram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Саратов  -</w:t>
            </w:r>
            <w:proofErr w:type="gram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2012 - С. 298 – 300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0,02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Староверов С. А.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Волков А. А.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Козлов С. В.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Аношина О. Г.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>Степанов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en-US"/>
              </w:rPr>
              <w:t xml:space="preserve"> В. С.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Анализ инструментальных методов исследования печени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 21 века. Инновации, обмен опытом и перспективы развития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Материалы Международной научно-практической конференции</w:t>
            </w: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</w:t>
            </w:r>
            <w:proofErr w:type="gram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Саратов  -</w:t>
            </w:r>
            <w:proofErr w:type="gram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2012 - С. 300 – 304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Староверов С. А.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Волков А. А.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Фетисова Т. О.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Башкирова Е. В.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Изучение биодинамических параметров препарата</w:t>
            </w:r>
            <w:proofErr w:type="gram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разработанного на основе селена и кислотоустойчивых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белков молока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 21 века. Инновации, обмен опытом и перспективы развития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Материалы Международной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научно-практической конференции Саратов - 2012 - С. 307 – 309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lastRenderedPageBreak/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0,02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Степанов В. С.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Староверов С. А.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Волков А. А.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Гостев А. Н.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Физико-химическая характеристика и острая токсичность иммуностимулирующей композиции «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Иммуносейв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»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 21 века. Инновации, обмен опытом и перспективы развития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Материалы Международной научно-практической конференции Саратов - </w:t>
            </w:r>
            <w:proofErr w:type="gram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2012  -</w:t>
            </w:r>
            <w:proofErr w:type="gram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С. 309 – 311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Степанов В. С.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Староверов С. А.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Волков А. А.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Башкирова Е. В.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Лактоферрин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лф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 – биохимические свойства и возможность применения в ветеринарии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 21 века. Инновации, обмен опытом и перспективы развития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Материалы Международной научно-практической конференции Саратов - 2012 -С. 311 – 312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0,02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Степанов В. С.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Староверов С. А.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Волков А. А.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Меженный П. В.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Влияние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протеолетических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проихводных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лактоферрина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на выживаемость стафилококка в присутствие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перитонеальных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клеток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медицина 21 века. Инновации, обмен опытом и перспективы развития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Материалы Международной научно-практической конференции Саратов - 2012 - С. 312– 315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Степанов В. С.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Староверов С. А.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Волков А. А.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Рыбин А. О.</w:t>
            </w:r>
          </w:p>
        </w:tc>
      </w:tr>
      <w:tr w:rsidR="00996E7E" w:rsidRPr="00996E7E" w:rsidTr="001B120A">
        <w:trPr>
          <w:trHeight w:val="273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 xml:space="preserve">Конструирование коллоидного комплекса селена с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лактоферрином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 xml:space="preserve"> и изучение его биодинамических свойств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Актуальные вопросы ветеринарной биологии. - 2012. – №1 (13), - С. 27 – 32</w:t>
            </w:r>
          </w:p>
          <w:p w:rsidR="00996E7E" w:rsidRPr="00996E7E" w:rsidRDefault="00996E7E" w:rsidP="00996E7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>По перечню рецензируемых научных изданий, № 35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>(до 30.06.2015 г.)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FF0000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u w:val="single"/>
                <w:lang w:val="ru-RU"/>
              </w:rPr>
              <w:t>0,31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0,06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FF0000"/>
                <w:lang w:val="ru-RU"/>
              </w:rPr>
              <w:t xml:space="preserve">Фомин А.С., Степанов В.С.,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FF0000"/>
                <w:lang w:val="ru-RU"/>
              </w:rPr>
              <w:t>Волков А.А., Староверов С.А.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Использование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фаговых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мини-антител для определения концентрации ферритина в сыворотке крови животных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Российский ветеринарный журнал. Сельскохозяйственные животные. - 2012. - № 4. - С. 30-33.</w:t>
            </w:r>
          </w:p>
          <w:p w:rsidR="00996E7E" w:rsidRPr="00996E7E" w:rsidRDefault="00996E7E" w:rsidP="00996E7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По перечню рецензируемых научных изданий, № 1701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lastRenderedPageBreak/>
              <w:t>(до 30.06.2015 г.)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lastRenderedPageBreak/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0,02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Староверов С. А.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Фомин А.С.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Волков А. А.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Хлебцов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Б.Н.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Ларионов С.В.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Василенко О.А.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lastRenderedPageBreak/>
              <w:t>Меженный П.В.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Винников Н.Т.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Дыкман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Л.А.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 xml:space="preserve">Изучение биологических свойств нано размерной структуры на основе коллоидного селена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in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 xml:space="preserve">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vitro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 xml:space="preserve">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Ветеринарная патология. - 2012. - Т. 41. - №3. - С. 111-114.</w:t>
            </w:r>
          </w:p>
          <w:p w:rsidR="00996E7E" w:rsidRPr="00996E7E" w:rsidRDefault="00996E7E" w:rsidP="00996E7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>По перечню рецензируемых научных изданий, № 587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>(до 30.06.2015 г.)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FF0000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0,04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FF0000"/>
                <w:lang w:val="ru-RU"/>
              </w:rPr>
              <w:t xml:space="preserve">Исаева А.Ю., Староверов С.А.,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FF0000"/>
                <w:lang w:val="ru-RU"/>
              </w:rPr>
              <w:t xml:space="preserve">Волков А.А.,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FF0000"/>
                <w:lang w:val="ru-RU"/>
              </w:rPr>
              <w:t xml:space="preserve">Ларионов С.В., 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Конструирование нано размерной структуры на основе коллоидного селена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Ветеринарная патология. - 2012. - Т. 41. - №3. - С. 114-117.</w:t>
            </w:r>
          </w:p>
          <w:p w:rsidR="00996E7E" w:rsidRPr="00996E7E" w:rsidRDefault="00996E7E" w:rsidP="00996E7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>По перечню рецензируемых научных изданий, № 587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>(до 30.06.2015 г.)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FF0000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0,04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FF0000"/>
                <w:lang w:val="ru-RU"/>
              </w:rPr>
              <w:t xml:space="preserve">Исаева А.Ю., Староверов С.А.,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FF0000"/>
                <w:lang w:val="ru-RU"/>
              </w:rPr>
              <w:t>Волков А.А., Ларионов С.В.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Уточнение некоторых биодинамических параметров комплекса коллоидного селена конъюгированного с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лактоферрином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in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vitro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Ученые записки учреждения образования "Витебская ордена "Знак почета" государственная академия ветеринарной медицины". - 2012. - Т. 48. - № 2-2. - С. 223-225.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0,04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Волков А. А.,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Исаева А.Ю., Староверов С.А., </w:t>
            </w:r>
          </w:p>
          <w:p w:rsidR="00996E7E" w:rsidRPr="00996E7E" w:rsidRDefault="00996E7E" w:rsidP="00996E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Субботин А.М.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Изучение возможности использования коллоидного селена в качестве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наноразмерного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средства внутриклеточной доставки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Ученые записки учреждения образования "Витебская ордена "Знак почета" государственная академия ветеринарной медицины". - 2012. - Т. 48. - № 2-2. - С. 225-227.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0,04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Волков А. А.,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Исаева А.Ю., Староверов С.А.,</w:t>
            </w:r>
          </w:p>
          <w:p w:rsidR="00996E7E" w:rsidRPr="00996E7E" w:rsidRDefault="00996E7E" w:rsidP="00996E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Субботин А.М.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Изучение местно-раздражающего действия и острой токсичности комплекса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лактоферрина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с коллоидным нано-селеном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клеток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Доклады академии военных наук: №2 (55) 2012, с.184-186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0,04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Волков А. А., Исаева А.Ю., Староверов С.А., </w:t>
            </w:r>
          </w:p>
          <w:p w:rsidR="00996E7E" w:rsidRPr="00996E7E" w:rsidRDefault="00996E7E" w:rsidP="00996E7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Субботин А.М.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Изучение переносимости оральной формы антибиотика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доксициклина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10%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клеток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Материалы Международной научно-практической конференции «Современные </w:t>
            </w: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lastRenderedPageBreak/>
              <w:t>проблемы ветеринарии, зоотехнии и</w:t>
            </w:r>
          </w:p>
          <w:p w:rsidR="00996E7E" w:rsidRPr="00996E7E" w:rsidRDefault="00996E7E" w:rsidP="00996E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биотехнологии», посвящённая 100-летию «СГАУ им. Н.И. Вавилова» Саратов - 2013, - С. 232-235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lastRenderedPageBreak/>
              <w:t>0,2</w:t>
            </w:r>
          </w:p>
          <w:p w:rsidR="00996E7E" w:rsidRPr="00996E7E" w:rsidRDefault="00996E7E" w:rsidP="00996E7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Волков А.А., Сазыкина К.И.</w:t>
            </w:r>
          </w:p>
          <w:p w:rsidR="00996E7E" w:rsidRPr="00996E7E" w:rsidRDefault="00996E7E" w:rsidP="00996E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Староверов С.А.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Изучение хронической токсичности оральной формы антибиотика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доксициклина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10%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Материалы Международной научно-практической конференции «Современные проблемы ветеринарии, зоотехнии </w:t>
            </w:r>
            <w:proofErr w:type="gramStart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и  биотехнологии</w:t>
            </w:r>
            <w:proofErr w:type="gramEnd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», посвящённая 100-летию «СГАУ им. Н.И. Вавилова» Саратов - 2013, - С. 235-238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Волков А. А., Сазыкина К.И., </w:t>
            </w:r>
          </w:p>
          <w:p w:rsidR="00996E7E" w:rsidRPr="00996E7E" w:rsidRDefault="00996E7E" w:rsidP="00996E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Староверов С.А., 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Изучение острой и хронической токсичности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гепатопротективного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  <w:proofErr w:type="gramStart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препарата  «</w:t>
            </w:r>
            <w:proofErr w:type="spellStart"/>
            <w:proofErr w:type="gramEnd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ГепатоСейв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» созданного на основе изомерных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биофлавоноидных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соединений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Материалы Международной научно-практической конференции «Современные проблемы ветеринарии, зоотехнии </w:t>
            </w:r>
            <w:proofErr w:type="gramStart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и  биотехнологии</w:t>
            </w:r>
            <w:proofErr w:type="gramEnd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», посвящённая 100-летию «СГАУ им. Н.И. Вавилова» Саратов 2013, с. 14-19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0,31</w:t>
            </w:r>
          </w:p>
          <w:p w:rsidR="00996E7E" w:rsidRPr="00996E7E" w:rsidRDefault="00996E7E" w:rsidP="00996E7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Башкирова Е.В., </w:t>
            </w:r>
          </w:p>
          <w:p w:rsidR="00996E7E" w:rsidRPr="00996E7E" w:rsidRDefault="00996E7E" w:rsidP="00996E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Путина С.Н., Волков А. А., Великанов В.В., </w:t>
            </w:r>
          </w:p>
          <w:p w:rsidR="00996E7E" w:rsidRPr="00996E7E" w:rsidRDefault="00996E7E" w:rsidP="00996E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Староверов С. А.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Изучение терапевтического действия инъекционной формы препарата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Гепатосейв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Материалы Международной научно-практической конференции «Современные проблемы ветеринарии, зоотехнии </w:t>
            </w:r>
            <w:proofErr w:type="gramStart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и  биотехнологии</w:t>
            </w:r>
            <w:proofErr w:type="gramEnd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», посвящённая 100-летию «СГАУ им. Н.И. Вавилова» Саратов - 2013, - С. 22-25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Башкирова Е.В., </w:t>
            </w:r>
          </w:p>
          <w:p w:rsidR="00996E7E" w:rsidRPr="00996E7E" w:rsidRDefault="00996E7E" w:rsidP="00996E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Путина С.Н., Волков А. А., Великанов В.В., </w:t>
            </w:r>
          </w:p>
          <w:p w:rsidR="00996E7E" w:rsidRPr="00996E7E" w:rsidRDefault="00996E7E" w:rsidP="00996E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Староверов С. А.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FF0000"/>
                <w:lang w:val="ru-RU"/>
              </w:rPr>
              <w:t xml:space="preserve">Конструирование инъекционной формы на основе силимарина и изучение её биодинамических и токсикологических свойств </w:t>
            </w: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FF0000"/>
                <w:lang w:val="ru-RU"/>
              </w:rPr>
              <w:t xml:space="preserve">Вестник Саратовского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bCs/>
                <w:color w:val="FF0000"/>
                <w:lang w:val="ru-RU"/>
              </w:rPr>
              <w:t>госагроуниверситета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Cs/>
                <w:color w:val="FF0000"/>
                <w:lang w:val="ru-RU"/>
              </w:rPr>
              <w:t xml:space="preserve"> им. Н.И. Вавилова. - 2013. - № 08. - С. 4-7.</w:t>
            </w:r>
          </w:p>
          <w:p w:rsidR="00996E7E" w:rsidRPr="00996E7E" w:rsidRDefault="00996E7E" w:rsidP="00996E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>По перечню ведущих рецензируемых научных изданий и журналов, № 83094 (апрель 2008 г.)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shd w:val="clear" w:color="auto" w:fill="FFFFFF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FF0000"/>
                <w:lang w:val="ru-RU"/>
              </w:rPr>
              <w:t xml:space="preserve">Башкирова Е.В., </w:t>
            </w:r>
          </w:p>
          <w:p w:rsidR="00996E7E" w:rsidRPr="00996E7E" w:rsidRDefault="00996E7E" w:rsidP="00996E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FF0000"/>
                <w:lang w:val="ru-RU"/>
              </w:rPr>
              <w:t xml:space="preserve">Путина С.Н., Волков А. А., Великанов В.В., </w:t>
            </w:r>
          </w:p>
          <w:p w:rsidR="00996E7E" w:rsidRPr="00996E7E" w:rsidRDefault="00996E7E" w:rsidP="00996E7E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FF0000"/>
                <w:lang w:val="ru-RU"/>
              </w:rPr>
              <w:t>Староверов С. А.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i/>
                <w:color w:val="auto"/>
                <w:shd w:val="clear" w:color="auto" w:fill="F5F5F5"/>
                <w:lang w:val="ru-RU"/>
              </w:rPr>
              <w:t xml:space="preserve">Сравнительная характеристика биодинамики хелатного и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bCs/>
                <w:i/>
                <w:color w:val="auto"/>
                <w:shd w:val="clear" w:color="auto" w:fill="F5F5F5"/>
                <w:lang w:val="ru-RU"/>
              </w:rPr>
              <w:lastRenderedPageBreak/>
              <w:t>декстранового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Cs/>
                <w:i/>
                <w:color w:val="auto"/>
                <w:shd w:val="clear" w:color="auto" w:fill="F5F5F5"/>
                <w:lang w:val="ru-RU"/>
              </w:rPr>
              <w:t xml:space="preserve"> комплексов железа </w:t>
            </w:r>
            <w:r w:rsidRPr="00996E7E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lastRenderedPageBreak/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Ветеринария. - 2013. -№6. – с. 50-52</w:t>
            </w:r>
          </w:p>
          <w:p w:rsidR="00996E7E" w:rsidRPr="00996E7E" w:rsidRDefault="00996E7E" w:rsidP="00996E7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 xml:space="preserve">По перечню рецензируемых </w:t>
            </w:r>
            <w:r w:rsidRPr="00996E7E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lastRenderedPageBreak/>
              <w:t>научных изданий, № 583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>(до 30.06.2015 г.)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i/>
                <w:color w:val="auto"/>
                <w:u w:val="single"/>
                <w:lang w:val="ru-RU"/>
              </w:rPr>
              <w:lastRenderedPageBreak/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0,02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hd w:val="clear" w:color="auto" w:fill="F5F5F5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bCs/>
                <w:i/>
                <w:color w:val="auto"/>
                <w:shd w:val="clear" w:color="auto" w:fill="F5F5F5"/>
                <w:lang w:val="ru-RU"/>
              </w:rPr>
              <w:t>Енгашев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Cs/>
                <w:i/>
                <w:color w:val="auto"/>
                <w:shd w:val="clear" w:color="auto" w:fill="F5F5F5"/>
                <w:lang w:val="ru-RU"/>
              </w:rPr>
              <w:t xml:space="preserve"> С.В.</w:t>
            </w:r>
            <w:r w:rsidRPr="00996E7E">
              <w:rPr>
                <w:rFonts w:ascii="Times New Roman" w:eastAsia="Times New Roman" w:hAnsi="Times New Roman" w:cs="Times New Roman"/>
                <w:i/>
                <w:color w:val="auto"/>
                <w:shd w:val="clear" w:color="auto" w:fill="F5F5F5"/>
                <w:lang w:val="ru-RU"/>
              </w:rPr>
              <w:t>,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auto"/>
                <w:shd w:val="clear" w:color="auto" w:fill="F5F5F5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i/>
                <w:color w:val="auto"/>
                <w:shd w:val="clear" w:color="auto" w:fill="F5F5F5"/>
                <w:lang w:val="ru-RU"/>
              </w:rPr>
              <w:t>Староверов С.А.</w:t>
            </w:r>
            <w:r w:rsidRPr="00996E7E">
              <w:rPr>
                <w:rFonts w:ascii="Times New Roman" w:eastAsia="Times New Roman" w:hAnsi="Times New Roman" w:cs="Times New Roman"/>
                <w:i/>
                <w:color w:val="auto"/>
                <w:shd w:val="clear" w:color="auto" w:fill="F5F5F5"/>
                <w:lang w:val="ru-RU"/>
              </w:rPr>
              <w:t xml:space="preserve">, </w:t>
            </w:r>
          </w:p>
          <w:p w:rsidR="00996E7E" w:rsidRPr="00996E7E" w:rsidRDefault="00BF659D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/>
                <w:color w:val="auto"/>
                <w:lang w:val="ru-RU"/>
              </w:rPr>
            </w:pPr>
            <w:hyperlink r:id="rId6" w:tooltip="Список публикаций этого автора" w:history="1">
              <w:r w:rsidR="00996E7E" w:rsidRPr="00996E7E">
                <w:rPr>
                  <w:rFonts w:ascii="Times New Roman" w:eastAsia="Times New Roman" w:hAnsi="Times New Roman" w:cs="Times New Roman"/>
                  <w:bCs/>
                  <w:i/>
                  <w:color w:val="auto"/>
                  <w:shd w:val="clear" w:color="auto" w:fill="F5F5F5"/>
                  <w:lang w:val="ru-RU"/>
                </w:rPr>
                <w:t>Волков А.А.</w:t>
              </w:r>
            </w:hyperlink>
            <w:r w:rsidR="00996E7E" w:rsidRPr="00996E7E">
              <w:rPr>
                <w:rFonts w:ascii="Times New Roman" w:eastAsia="Times New Roman" w:hAnsi="Times New Roman" w:cs="Times New Roman"/>
                <w:i/>
                <w:color w:val="auto"/>
                <w:shd w:val="clear" w:color="auto" w:fill="F5F5F5"/>
                <w:lang w:val="ru-RU"/>
              </w:rPr>
              <w:t xml:space="preserve">, </w:t>
            </w:r>
            <w:r w:rsidR="00996E7E" w:rsidRPr="00996E7E">
              <w:rPr>
                <w:rFonts w:ascii="Times New Roman" w:eastAsia="Times New Roman" w:hAnsi="Times New Roman" w:cs="Times New Roman"/>
                <w:bCs/>
                <w:i/>
                <w:color w:val="auto"/>
                <w:shd w:val="clear" w:color="auto" w:fill="F5F5F5"/>
                <w:lang w:val="ru-RU"/>
              </w:rPr>
              <w:lastRenderedPageBreak/>
              <w:t>Ларионов С.В.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ru-RU"/>
              </w:rPr>
              <w:t xml:space="preserve">Конструирование комплексного антибактериального препарата на основе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ru-RU"/>
              </w:rPr>
              <w:t>доксициклина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ru-RU"/>
              </w:rPr>
              <w:t xml:space="preserve">, лактулозы и бромгексина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патология. – 2013. - №4(46). – с. 24-31</w:t>
            </w:r>
          </w:p>
          <w:p w:rsidR="00996E7E" w:rsidRPr="00996E7E" w:rsidRDefault="00996E7E" w:rsidP="00996E7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По перечню рецензируемых научных изданий, № 587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(до 30.06.2015 г.)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0,44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0,09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ru-RU"/>
              </w:rPr>
              <w:t xml:space="preserve">Сазыкина К.И.,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ru-RU"/>
              </w:rPr>
              <w:t>Енгашев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ru-RU"/>
              </w:rPr>
              <w:t xml:space="preserve"> С.В., Волков А.А., Староверов С.А.,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BF659D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hd w:val="clear" w:color="auto" w:fill="F5F5F5"/>
                <w:lang w:val="ru-RU"/>
              </w:rPr>
            </w:pPr>
            <w:hyperlink r:id="rId7" w:history="1">
              <w:r w:rsidR="00996E7E" w:rsidRPr="00996E7E">
                <w:rPr>
                  <w:rFonts w:ascii="Times New Roman" w:eastAsia="Times New Roman" w:hAnsi="Times New Roman" w:cs="Times New Roman"/>
                  <w:bCs/>
                  <w:color w:val="FF0000"/>
                  <w:shd w:val="clear" w:color="auto" w:fill="F5F5F5"/>
                  <w:lang w:val="ru-RU"/>
                </w:rPr>
                <w:t xml:space="preserve">Конструирование </w:t>
              </w:r>
              <w:proofErr w:type="spellStart"/>
              <w:r w:rsidR="00996E7E" w:rsidRPr="00996E7E">
                <w:rPr>
                  <w:rFonts w:ascii="Times New Roman" w:eastAsia="Times New Roman" w:hAnsi="Times New Roman" w:cs="Times New Roman"/>
                  <w:bCs/>
                  <w:color w:val="FF0000"/>
                  <w:shd w:val="clear" w:color="auto" w:fill="F5F5F5"/>
                  <w:lang w:val="ru-RU"/>
                </w:rPr>
                <w:t>конъюгатов</w:t>
              </w:r>
              <w:proofErr w:type="spellEnd"/>
              <w:r w:rsidR="00996E7E" w:rsidRPr="00996E7E">
                <w:rPr>
                  <w:rFonts w:ascii="Times New Roman" w:eastAsia="Times New Roman" w:hAnsi="Times New Roman" w:cs="Times New Roman"/>
                  <w:bCs/>
                  <w:color w:val="FF0000"/>
                  <w:shd w:val="clear" w:color="auto" w:fill="F5F5F5"/>
                  <w:lang w:val="ru-RU"/>
                </w:rPr>
                <w:t xml:space="preserve"> коллоидного селена и коллоидного золота с белком вируса гриппа и изучение их </w:t>
              </w:r>
              <w:proofErr w:type="spellStart"/>
              <w:r w:rsidR="00996E7E" w:rsidRPr="00996E7E">
                <w:rPr>
                  <w:rFonts w:ascii="Times New Roman" w:eastAsia="Times New Roman" w:hAnsi="Times New Roman" w:cs="Times New Roman"/>
                  <w:bCs/>
                  <w:color w:val="FF0000"/>
                  <w:shd w:val="clear" w:color="auto" w:fill="F5F5F5"/>
                  <w:lang w:val="ru-RU"/>
                </w:rPr>
                <w:t>иммуногенных</w:t>
              </w:r>
              <w:proofErr w:type="spellEnd"/>
              <w:r w:rsidR="00996E7E" w:rsidRPr="00996E7E">
                <w:rPr>
                  <w:rFonts w:ascii="Times New Roman" w:eastAsia="Times New Roman" w:hAnsi="Times New Roman" w:cs="Times New Roman"/>
                  <w:bCs/>
                  <w:color w:val="FF0000"/>
                  <w:shd w:val="clear" w:color="auto" w:fill="F5F5F5"/>
                  <w:lang w:val="ru-RU"/>
                </w:rPr>
                <w:t xml:space="preserve"> свойств</w:t>
              </w:r>
            </w:hyperlink>
            <w:r w:rsidR="00996E7E" w:rsidRPr="00996E7E">
              <w:rPr>
                <w:rFonts w:ascii="Times New Roman" w:eastAsia="Times New Roman" w:hAnsi="Times New Roman" w:cs="Times New Roman"/>
                <w:bCs/>
                <w:color w:val="FF0000"/>
                <w:shd w:val="clear" w:color="auto" w:fill="F5F5F5"/>
                <w:lang w:val="ru-RU"/>
              </w:rPr>
              <w:t xml:space="preserve"> </w:t>
            </w:r>
            <w:r w:rsidR="00996E7E"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BF659D" w:rsidP="00996E7E">
            <w:pPr>
              <w:jc w:val="both"/>
              <w:rPr>
                <w:rFonts w:ascii="Times New Roman" w:eastAsia="Times New Roman" w:hAnsi="Times New Roman" w:cs="Times New Roman"/>
                <w:color w:val="FF0000"/>
                <w:shd w:val="clear" w:color="auto" w:fill="F5F5F5"/>
                <w:lang w:val="ru-RU"/>
              </w:rPr>
            </w:pPr>
            <w:hyperlink r:id="rId8" w:history="1">
              <w:r w:rsidR="00996E7E" w:rsidRPr="00996E7E">
                <w:rPr>
                  <w:rFonts w:ascii="Times New Roman" w:eastAsia="Times New Roman" w:hAnsi="Times New Roman" w:cs="Times New Roman"/>
                  <w:color w:val="FF0000"/>
                  <w:shd w:val="clear" w:color="auto" w:fill="F5F5F5"/>
                  <w:lang w:val="ru-RU"/>
                </w:rPr>
                <w:t xml:space="preserve">Вестник Саратовского </w:t>
              </w:r>
              <w:proofErr w:type="spellStart"/>
              <w:r w:rsidR="00996E7E" w:rsidRPr="00996E7E">
                <w:rPr>
                  <w:rFonts w:ascii="Times New Roman" w:eastAsia="Times New Roman" w:hAnsi="Times New Roman" w:cs="Times New Roman"/>
                  <w:color w:val="FF0000"/>
                  <w:shd w:val="clear" w:color="auto" w:fill="F5F5F5"/>
                  <w:lang w:val="ru-RU"/>
                </w:rPr>
                <w:t>госагроуниверситета</w:t>
              </w:r>
              <w:proofErr w:type="spellEnd"/>
              <w:r w:rsidR="00996E7E" w:rsidRPr="00996E7E">
                <w:rPr>
                  <w:rFonts w:ascii="Times New Roman" w:eastAsia="Times New Roman" w:hAnsi="Times New Roman" w:cs="Times New Roman"/>
                  <w:color w:val="FF0000"/>
                  <w:shd w:val="clear" w:color="auto" w:fill="F5F5F5"/>
                  <w:lang w:val="ru-RU"/>
                </w:rPr>
                <w:t xml:space="preserve"> им. Н.И. Вавилова</w:t>
              </w:r>
            </w:hyperlink>
            <w:r w:rsidR="00996E7E" w:rsidRPr="00996E7E">
              <w:rPr>
                <w:rFonts w:ascii="Times New Roman" w:eastAsia="Times New Roman" w:hAnsi="Times New Roman" w:cs="Times New Roman"/>
                <w:color w:val="FF0000"/>
                <w:shd w:val="clear" w:color="auto" w:fill="F5F5F5"/>
                <w:lang w:val="ru-RU"/>
              </w:rPr>
              <w:t xml:space="preserve">. - 2013. - </w:t>
            </w:r>
            <w:hyperlink r:id="rId9" w:history="1">
              <w:r w:rsidR="00996E7E" w:rsidRPr="00996E7E">
                <w:rPr>
                  <w:rFonts w:ascii="Times New Roman" w:eastAsia="Times New Roman" w:hAnsi="Times New Roman" w:cs="Times New Roman"/>
                  <w:color w:val="FF0000"/>
                  <w:shd w:val="clear" w:color="auto" w:fill="F5F5F5"/>
                  <w:lang w:val="ru-RU"/>
                </w:rPr>
                <w:t>№ 2</w:t>
              </w:r>
            </w:hyperlink>
            <w:r w:rsidR="00996E7E" w:rsidRPr="00996E7E">
              <w:rPr>
                <w:rFonts w:ascii="Times New Roman" w:eastAsia="Times New Roman" w:hAnsi="Times New Roman" w:cs="Times New Roman"/>
                <w:color w:val="FF0000"/>
                <w:shd w:val="clear" w:color="auto" w:fill="F5F5F5"/>
                <w:lang w:val="ru-RU"/>
              </w:rPr>
              <w:t>. С. 29-32.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 xml:space="preserve">По перечню </w:t>
            </w:r>
            <w:proofErr w:type="spellStart"/>
            <w:proofErr w:type="gramStart"/>
            <w:r w:rsidRPr="00996E7E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>рецензи-руемых</w:t>
            </w:r>
            <w:proofErr w:type="spellEnd"/>
            <w:proofErr w:type="gramEnd"/>
            <w:r w:rsidRPr="00996E7E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 xml:space="preserve"> научных из-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>даний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>, № 472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>(до 30.06.2015 г.)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FF0000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0,02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shd w:val="clear" w:color="auto" w:fill="F5F5F5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FF0000"/>
                <w:shd w:val="clear" w:color="auto" w:fill="F5F5F5"/>
                <w:lang w:val="ru-RU"/>
              </w:rPr>
              <w:t xml:space="preserve">Меженный П.В.,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shd w:val="clear" w:color="auto" w:fill="F5F5F5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FF0000"/>
                <w:shd w:val="clear" w:color="auto" w:fill="F5F5F5"/>
                <w:lang w:val="ru-RU"/>
              </w:rPr>
              <w:t>Староверов С.А.,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shd w:val="clear" w:color="auto" w:fill="F5F5F5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FF0000"/>
                <w:shd w:val="clear" w:color="auto" w:fill="F5F5F5"/>
                <w:lang w:val="ru-RU"/>
              </w:rPr>
              <w:t xml:space="preserve">Волков А.А.,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bCs/>
                <w:color w:val="FF0000"/>
                <w:shd w:val="clear" w:color="auto" w:fill="F5F5F5"/>
                <w:lang w:val="ru-RU"/>
              </w:rPr>
              <w:t>Ласкавый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Cs/>
                <w:color w:val="FF0000"/>
                <w:shd w:val="clear" w:color="auto" w:fill="F5F5F5"/>
                <w:lang w:val="ru-RU"/>
              </w:rPr>
              <w:t xml:space="preserve"> В.Н.,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shd w:val="clear" w:color="auto" w:fill="F5F5F5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FF0000"/>
                <w:shd w:val="clear" w:color="auto" w:fill="F5F5F5"/>
                <w:lang w:val="ru-RU"/>
              </w:rPr>
              <w:t xml:space="preserve">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bCs/>
                <w:color w:val="FF0000"/>
                <w:shd w:val="clear" w:color="auto" w:fill="F5F5F5"/>
                <w:lang w:val="ru-RU"/>
              </w:rPr>
              <w:t>Дыкман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Cs/>
                <w:color w:val="FF0000"/>
                <w:shd w:val="clear" w:color="auto" w:fill="F5F5F5"/>
                <w:lang w:val="ru-RU"/>
              </w:rPr>
              <w:t xml:space="preserve"> Л.А.,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shd w:val="clear" w:color="auto" w:fill="F5F5F5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FF0000"/>
                <w:shd w:val="clear" w:color="auto" w:fill="F5F5F5"/>
                <w:lang w:val="ru-RU"/>
              </w:rPr>
              <w:t>Исаева А.Ю.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 xml:space="preserve">Изучение фармакодинамических параметров лекарственной формы на основе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флаволигнанов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 xml:space="preserve"> расторопши пятнистой (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silybum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 xml:space="preserve">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marianum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 xml:space="preserve"> (l.)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gaerth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)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 xml:space="preserve">Вестник Саратовского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госагроуниверситета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 xml:space="preserve"> им. Н.И. Вавилова. - 2014. - № 2.</w:t>
            </w:r>
            <w:proofErr w:type="gramStart"/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-  С.</w:t>
            </w:r>
            <w:proofErr w:type="gramEnd"/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 xml:space="preserve"> 6-9.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 xml:space="preserve">По перечню </w:t>
            </w:r>
            <w:proofErr w:type="spellStart"/>
            <w:proofErr w:type="gramStart"/>
            <w:r w:rsidRPr="00996E7E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>рецензи-руемых</w:t>
            </w:r>
            <w:proofErr w:type="spellEnd"/>
            <w:proofErr w:type="gramEnd"/>
            <w:r w:rsidRPr="00996E7E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 xml:space="preserve"> научных из-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>даний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>, № 472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>(до 30.06.2015 г.)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FF0000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u w:val="single"/>
                <w:lang w:val="ru-RU"/>
              </w:rPr>
              <w:t>0,25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0,04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shd w:val="clear" w:color="auto" w:fill="F5F5F5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bCs/>
                <w:color w:val="FF0000"/>
                <w:shd w:val="clear" w:color="auto" w:fill="F5F5F5"/>
                <w:lang w:val="ru-RU"/>
              </w:rPr>
              <w:t>Енгашев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Cs/>
                <w:color w:val="FF0000"/>
                <w:shd w:val="clear" w:color="auto" w:fill="F5F5F5"/>
                <w:lang w:val="ru-RU"/>
              </w:rPr>
              <w:t xml:space="preserve"> С.В.,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shd w:val="clear" w:color="auto" w:fill="F5F5F5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FF0000"/>
                <w:shd w:val="clear" w:color="auto" w:fill="F5F5F5"/>
                <w:lang w:val="ru-RU"/>
              </w:rPr>
              <w:t xml:space="preserve"> Башкирова Е.В.,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shd w:val="clear" w:color="auto" w:fill="F5F5F5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FF0000"/>
                <w:shd w:val="clear" w:color="auto" w:fill="F5F5F5"/>
                <w:lang w:val="ru-RU"/>
              </w:rPr>
              <w:t xml:space="preserve">Путина С.Н., Волков А.А., Староверов С.А.,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FF0000"/>
                <w:shd w:val="clear" w:color="auto" w:fill="F5F5F5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FF0000"/>
                <w:shd w:val="clear" w:color="auto" w:fill="F5F5F5"/>
                <w:lang w:val="ru-RU"/>
              </w:rPr>
              <w:t>Древко Я.Б.</w:t>
            </w:r>
          </w:p>
        </w:tc>
      </w:tr>
      <w:tr w:rsidR="00996E7E" w:rsidRPr="00BF659D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Study of transmissible-gastroenteritis-virus-antigen-conjugated immunogenic properties of selenium nanoparticles and gold (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научная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статья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Life Science Journal. - 2014. - Т. 11. - № 11s. - С. 315-319.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0,31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0,04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en-US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en-US"/>
              </w:rPr>
              <w:t>Staroverov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en-US"/>
              </w:rPr>
              <w:t xml:space="preserve"> S.A.,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en-US"/>
              </w:rPr>
              <w:t xml:space="preserve">Volkov A.A., Larionov S.V.,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en-US"/>
              </w:rPr>
              <w:t>Mezhennyy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en-US"/>
              </w:rPr>
              <w:t xml:space="preserve"> P.V.,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en-US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en-US"/>
              </w:rPr>
              <w:t>Fomin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en-US"/>
              </w:rPr>
              <w:t xml:space="preserve"> A.S.,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en-US"/>
              </w:rPr>
              <w:t>Dykman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en-US"/>
              </w:rPr>
              <w:t xml:space="preserve"> L.A.</w:t>
            </w:r>
          </w:p>
        </w:tc>
      </w:tr>
      <w:tr w:rsidR="00996E7E" w:rsidRPr="00BF659D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Study of transmissible-gastroenteritis-virus-antigen-conjugated immunogenic properties of selenium nanoparticles and gold (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научная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статья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Life Science Journal. - 2014. - Т. 11. - № 11. - С. 456-460.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0,31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0,04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en-US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en-US"/>
              </w:rPr>
              <w:t>Staroverov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en-US"/>
              </w:rPr>
              <w:t xml:space="preserve"> S.A.,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en-US"/>
              </w:rPr>
              <w:t xml:space="preserve">Volkov A.A., Larionov S.V.,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en-US"/>
              </w:rPr>
              <w:t>Mezhennyy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en-US"/>
              </w:rPr>
              <w:t xml:space="preserve"> P.V.,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en-US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en-US"/>
              </w:rPr>
              <w:t>Fomin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en-US"/>
              </w:rPr>
              <w:t xml:space="preserve"> A.S.,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en-US"/>
              </w:rPr>
              <w:t>Dykman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en-US"/>
              </w:rPr>
              <w:t xml:space="preserve"> L.A.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Свойства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диметилсульфоксид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-фракции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yersinia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enterocolitica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(научная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Научная жизнь. - 2014. - № 6.</w:t>
            </w:r>
            <w:proofErr w:type="gram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  С.</w:t>
            </w:r>
            <w:proofErr w:type="gram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149-155.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0,375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0,06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ru-RU"/>
              </w:rPr>
              <w:t>Хаджу А., Иващенко С.В.,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ru-RU"/>
              </w:rPr>
              <w:t xml:space="preserve">Древко Я.Б., </w:t>
            </w: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ru-RU"/>
              </w:rPr>
              <w:lastRenderedPageBreak/>
              <w:t>Щербаков А.А.,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ru-RU"/>
              </w:rPr>
              <w:t xml:space="preserve"> Староверов С.А.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Изучение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эмбриотоксического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действия антибактериального препарата «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Доксициклин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– комплекс»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Современные проблемы науки и образования. - 2014. - № 3. - С. 822.</w:t>
            </w:r>
          </w:p>
          <w:p w:rsidR="00996E7E" w:rsidRPr="00996E7E" w:rsidRDefault="00996E7E" w:rsidP="00996E7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По перечню рецензируемых научных изданий, № 1816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(до 30.06.2015 г.)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0,02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ru-RU"/>
              </w:rPr>
              <w:t xml:space="preserve">Сазыкина К.И.,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ru-RU"/>
              </w:rPr>
              <w:t xml:space="preserve">Волков А.А., Староверов С.А.,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ru-RU"/>
              </w:rPr>
              <w:t>Ларионов С.В.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Разработка прототипов лекарственных препаратов на основе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коллоидных наночастиц селена и высокомолекулярных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биологически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Международной научной Интернет-конференции: в 2 томах. Сервис виртуальных конференций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Pax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Grid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; составитель Д.Н. Синяев. 2014. С. 112-116.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0,31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0,06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Староверов С.А.,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Волков А.А., Благова Ю.В.,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5F5F5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Двоенко А.В.</w:t>
            </w:r>
          </w:p>
        </w:tc>
      </w:tr>
      <w:tr w:rsidR="00996E7E" w:rsidRPr="00BF659D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Efficiency of “Doxycycline – complex” preparation for treatment of gastrointestinal diseases in swine (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научная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статья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Proceedings of the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23rd International Pig Veterinary Society 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(IPVS) Congress.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Cancun, Quintana Roo, Mexico.  – 2014.  Volume 2. -    P. 284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0,02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Sazykina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KI,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Staroverov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SA,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Volkov AA,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Zhirkov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IN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Study of immunogenic effect of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nanovaccine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prototypes on transmissible gastroenteritis virus of swine (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научная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статья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)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Proceedings of the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23rd International Pig Veterinary Society 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(IPVS) Congress.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Cancun, Quintana Roo, Mexico.  – 2014.  Volume 2. -    P. 398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0,02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Mezhenniy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PV,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Volkov AA,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Staroverov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SA,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Zhirkov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IN</w:t>
            </w:r>
          </w:p>
        </w:tc>
      </w:tr>
      <w:tr w:rsidR="00996E7E" w:rsidRPr="00BF659D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Effect of vitamin and mineral feed supplementation "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Volstar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" on blood biochemical parameters of piglets (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научная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статья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)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Proceedings of the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23rd International Pig Veterinary Society 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(IPVS) Congress.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Cancun, Quintana Roo, Mexico.  – 2014.  Volume 2. -    P. 445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0,02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Pomeshchikov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IA,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Staroverov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SA,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Volkov AA,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Zhirkov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IN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Перспектива использования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мицеллярной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формы нового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селенорганического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соединения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Биотехнология: реальность и перспективы Международная научно-практическая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конференция. 2014. С. 149-151.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lastRenderedPageBreak/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0,04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Древко Я.Б., Древко Б.И., Ларионова О.С.,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Осина Т.С.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Конъюгаты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коллоидного селена и коллоидного золота с вирусными антигенами, как перспективный материал для создания прототипов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наномодифицированных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вакцин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Современные проблемы ветеринарной онкологии и иммунологии Материалы. Международной научно-практической конференции. Министерство сельского хозяйства Российской Федерации, Федеральное государственное бюджетное образовательное учреждение высшего профессионального образования "Саратовский государственный аграрный университет им. Н.И. Вавилова"</w:t>
            </w:r>
            <w:proofErr w:type="gram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; Под</w:t>
            </w:r>
            <w:proofErr w:type="gram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редакцией А.А. Волкова, А.В. Молчанова. -2014. -С. 161-164.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Меженный П.В.,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Волков А.А., Двоенко А.В., Староверов С.А.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Сравнительная эффективность некоторых витаминно-минеральных кормовых добавок</w:t>
            </w:r>
            <w:proofErr w:type="gram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применяемых в свиноводстве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Современные проблемы ветеринарной онкологии и иммунологии Материалы Международной научно-практической конференции. Министерство сельского хозяйства Российской Федерации, Федеральное государственное бюджетное образовательное учреждение высшего профессионального образования "Саратовский государственный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аграрный университет им. Н.И. Вавилова"</w:t>
            </w:r>
            <w:proofErr w:type="gram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; Под</w:t>
            </w:r>
            <w:proofErr w:type="gram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редакцией А.А. Волкова, А.В. Молчанова. -2014. -С. 187-190.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lastRenderedPageBreak/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Помещиков И.А.,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Современные представления о методах внутриклеточной доставки лекарственных препаратов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Современные проблемы ветеринарной онкологии и иммунологии Материалы Международной научно-практической конференции. Министерство сельского хозяйства Российской Федерации, Федеральное государственное бюджетное образовательное учреждение высшего профессионального образования "Саратовский государственный аграрный университет им. Н.И. Вавилова"</w:t>
            </w:r>
            <w:proofErr w:type="gram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; Под</w:t>
            </w:r>
            <w:proofErr w:type="gram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редакцией А.А. Волкова, А.В. Молчанова. - 2014. - С. 205-208.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0,04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Рыбин А.О., Меженный П.В.,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Волков А.А., Староверов С.А.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Сравнительная эффективность некоторых антибактериальных препаратов при лечении респираторных заболеваний у свиней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Современные проблемы ветеринарной онкологии и иммунологии Материалы Международной научно-практической конференции. Министерство сельского хозяйства Российской Федерации, Федеральное государственное бюджетное образовательное учреждение высшего профессионального образования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"Саратовский государственный аграрный университет им. Н.И. Вавилова"</w:t>
            </w:r>
            <w:proofErr w:type="gram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; Под</w:t>
            </w:r>
            <w:proofErr w:type="gram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редакцией А.А. Волкова, А.В. Молчанова. - 2014.</w:t>
            </w:r>
            <w:proofErr w:type="gram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  С.</w:t>
            </w:r>
            <w:proofErr w:type="gram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209-213.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lastRenderedPageBreak/>
              <w:t>0,25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0,125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Сазыкина К.И.,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Химическая и антигенная структура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диметилсульфоксид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-фракции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кишечноиерсиниозного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микроба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Биотехнология: реальность и перспективы Международная научно-практическая конференция. - 2014. - С. 210-212.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0,03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Хаджу А., Иващенко С.В.,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Древко Я.Б., Щербаков А.А.,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Староверов С.А.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Обзор и </w:t>
            </w:r>
            <w:proofErr w:type="gram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краткая сравнительная характеристика основных кардиологических препаратов</w:t>
            </w:r>
            <w:proofErr w:type="gram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применяемых в ветеринарии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Современные проблемы ветеринарной онкологии и иммунологии Материалы Международной научно-практической конференции. Министерство сельского хозяйства Российской Федерации, Федеральное государственное бюджетное образовательное учреждение высшего профессионального образования "Саратовский государственный аграрный университет им. Н.И. Вавилова"</w:t>
            </w:r>
            <w:proofErr w:type="gram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; Под</w:t>
            </w:r>
            <w:proofErr w:type="gram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редакцией А.А. Волкова, А.В. Молчанова. - 2014. - С. 31-34.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Аношина О.Г.,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Волков А.А., Староверов С.А.,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Наш опыт лечения гепатита у мелких домашних животных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Современные проблемы ветеринарной онкологии и иммунологии Материалы Международной научно-практической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конференции. Министерство сельского хозяйства Российской Федерации, Федеральное государственное бюджетное образовательное учреждение высшего профессионального образования "Саратовский государственный аграрный университет им. Н.И. Вавилова"</w:t>
            </w:r>
            <w:proofErr w:type="gram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; Под</w:t>
            </w:r>
            <w:proofErr w:type="gram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редакцией А.А. Волкова, А.В. Молчанова. - 2014. - С. 43-47.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lastRenderedPageBreak/>
              <w:t>0,31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Башкирова Е.В.,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Путина С.Н., 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Комплексная клинико-рентгенологическая диагностика гастритов у собак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Современные проблемы ветеринарной онкологии и иммунологии Материалы Международной научно-практической конференции. Министерство сельского хозяйства Российской Федерации, Федеральное государственное бюджетное образовательное учреждение высшего профессионального образования "Саратовский государственный аграрный университет им. Н.И. Вавилова"</w:t>
            </w:r>
            <w:proofErr w:type="gram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; Под</w:t>
            </w:r>
            <w:proofErr w:type="gram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редакцией А.А. Волкова, А.В. Молчанова. 2014. С. 51-54.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0,06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Бурмистрова А.В.,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Волкова А.П., 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Диагностика язвенной болезни желудка у мелких домашних животных (тезисы докладов / сообщений научной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Современные проблемы ветеринарной онкологии и иммунологии Материалы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Международной научно-практической конференции. Министерство сельского хозяйства Российской Федерации, Федеральное государственное бюджетное образовательное учреждение высшего профессионального образования "Саратовский государственный аграрный университет им. Н.И. Вавилова"</w:t>
            </w:r>
            <w:proofErr w:type="gram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; Под</w:t>
            </w:r>
            <w:proofErr w:type="gram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редакцией А.А. Волкова, А.В. Молчанова. - 2014. - С. 75-79.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lastRenderedPageBreak/>
              <w:t>0,25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0,08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Давтян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Э.С., Волкова А.П., 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Применение витаминно-минеральной кормовой добавки «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волстар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» в свиноводстве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val="ru-RU" w:eastAsia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Вестник Ульяновской государственной сельскохозяйственной академии. - 2014. - № 1 (25). - С. 93-97</w:t>
            </w:r>
            <w:r w:rsidRPr="00996E7E"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  <w:lang w:val="ru-RU" w:eastAsia="en-US"/>
              </w:rPr>
              <w:t xml:space="preserve">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 xml:space="preserve">По перечню рецензируемых научных изданий, № 530 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(до 30.06.2015 г.)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FF0000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u w:val="single"/>
                <w:lang w:val="ru-RU"/>
              </w:rPr>
              <w:t>0,25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0,06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 xml:space="preserve">Помещиков И.А.,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Волков А.А., Староверов С.А.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Витаминно-минеральная кормовая добавка «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Волстар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», ее переносимость цыплятами-бройлерами кросса росс 308 и влияние на их продуктивность и обмен веществ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Аграрный научный журнал. - 2014. - № 7. - С. 18-20.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 xml:space="preserve">По перечню </w:t>
            </w:r>
            <w:proofErr w:type="spellStart"/>
            <w:proofErr w:type="gramStart"/>
            <w:r w:rsidRPr="00996E7E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>рецензи-руемых</w:t>
            </w:r>
            <w:proofErr w:type="spellEnd"/>
            <w:proofErr w:type="gramEnd"/>
            <w:r w:rsidRPr="00996E7E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 xml:space="preserve"> научных из-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>даний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>, № 472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>(до 30.06.2015 г.)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FF0000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0,02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 xml:space="preserve">Помещиков И.А.,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 xml:space="preserve">Волков А.А., Староверов С.А.,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Козлов С.В., Древко Я.Б.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Изучение некоторых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фармакобиологических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свойств препарата на основе коллоидного золота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коньюгированного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 флавоноидами расторопши пятнистой (тезисы докладов / сообщений научной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Современные способы повышения продуктивных качеств сельскохозяйственных животных, птицы и рыбы в свете импортозамещения и обеспечения продовольственной безопасности страны Международная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научно-практическая конференция, посвящённая 85-летию со дня рождения доктора сельскохозяйственных наук, Почётного работника ВПО РФ, профессора кафедры "Кормление, зоогигиена и аквакультура" СГАУ им. Н.И. Вавилова Коробова Александра Петровича. - 2015. - С. 101-106.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lastRenderedPageBreak/>
              <w:t>0,375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0,06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Волков А.А.,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Староверов С.А.,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Курилова А.А.,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Фомин А.С.,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Рыбин А.О.,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Меженный П.В.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Получение иммунной сыворотки к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дмсо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-антигену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кишечноиерсиниозного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микроба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Актуальные проблемы ветеринарной медицины, пищевых и биотехнологий Материалы Всероссийской научно-практической конференции. - 2015. - С. 42-28.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0,375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0,06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Хаджу А., Иващенко С.В.,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Щербаков А.А.,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Волков А.А., Староверов С.А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Влияние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аспарагинатов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микроэлементов на метаболизм молочных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коров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Молочное и мясное скотоводство. - 2015. - № 4. - С. 31-34.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По перечню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рецензируемых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научных изданий,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№ 1297 (до 30.11.2015 г.)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0,04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Коробов А.П.,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Калюжный И.И.,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Москаленко С.П.,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Батаргалиев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А.С.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Иммуноферментная тест-система для индикации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иерсений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 животных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Вестник ветеринарии. 2015.- № 3 (74). - С. 57-60.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По перечню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рецензируемых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научных изданий,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№ 190 (до 30.11.2015 г.)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0,03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Хаджу А., Иващенко С.В.,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Древко Я.Б., Щербаков А.А.,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Волков А.А., Староверов С.А.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Изучение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иммуногенных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свойств наночастиц селена и золота, конъюгированных с антигеном вируса трансмиссивного гастроэнтерита свиней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Современные проблемы науки и образования. - 2015. - № 1. - С. 1967.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По перечню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рецензируемых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научных изданий,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№ 1816 (до 30.11.2015 г.)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0,02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Меженный П.В.,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Староверов С.А.,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Волков А.А., Рыбин А.О.,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Домницкий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И.Ю.,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Ласкавый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В.Н.,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Дыкман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Л.А.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The usage of phage mini-antibodies as a means of detecting ferritin concentration in animal blood serum (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научная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статья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Journal of Immunoassay and Immunochemistry. 2015. Т. 36. № 1. С. 100-110.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Scopus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0,625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0,06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Staroverov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S.A.,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Fomin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A.S.,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Mezhennyy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P.V.,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Kozlov S.V., Larionov S.V.,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Guliy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O.I., Volkov A.A.,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Dykman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L.A.,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Laskavuy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V.N.,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Fedorov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V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Оценка специфичности гипериммунной сыворотки крови кроликов, полученной к ДМСО-антигену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Научное обозрение. - 2015. - № 5. - С. 35-39.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По перечню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рецензируемых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научных изданий,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№ 1346 (до 30.11.2015 г.)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0,31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Хаджу А., Иващенко С.В.,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Древко Я.Б., Козлов С.В., Щербаков А.А.,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Староверов С.А.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Получение гипериммунной адсорбированной сыворотки крови кроликов к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диметилсульфоксид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-антигену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кишечноиерсиниозного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микроба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Научная жизнь. - 2015. - № 1. - С. 162-167.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По перечню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рецензируемых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научных изданий,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№ 877 (с 01.12.2015 г.)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0,31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0,08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Иващенко С.В.,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Козлов С.В., Щербаков А.А.,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Староверов С.А</w:t>
            </w:r>
          </w:p>
        </w:tc>
      </w:tr>
      <w:tr w:rsidR="00996E7E" w:rsidRPr="00BF659D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Study of therapeutic properties of the prototype injection of a hepatoprotective drug based on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flavolignans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of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silybum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marianum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(</w:t>
            </w: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научная</w:t>
            </w:r>
            <w:r w:rsidRPr="00996E7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</w:t>
            </w: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статья</w:t>
            </w:r>
            <w:r w:rsidRPr="00996E7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Biology and Medicine. - 2015. - Т. 7. № 2. - С. 192-199.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FF0000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u w:val="single"/>
                <w:lang w:val="ru-RU"/>
              </w:rPr>
              <w:t>0,44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0,06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Volkov A.A.,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Staroverov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S.A.,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Kozlov S.V.,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Kalyuzhniy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I.I.,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Domnitsky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I.J.,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Nikulin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I.A.,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>Derezina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FF0000"/>
                <w:lang w:val="en-US"/>
              </w:rPr>
              <w:t xml:space="preserve"> T.N.</w:t>
            </w:r>
          </w:p>
        </w:tc>
      </w:tr>
      <w:tr w:rsidR="00996E7E" w:rsidRPr="00996E7E" w:rsidTr="001B120A">
        <w:trPr>
          <w:trHeight w:val="27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Влияние резонансно-волнового излучения ДМВ-диапазона на показатели гомеостаза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коров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при субклиническом мастите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Аграрный научный журнал. - 2015. - № 7. - С. 37-40.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По перечню </w:t>
            </w:r>
            <w:proofErr w:type="spellStart"/>
            <w:proofErr w:type="gramStart"/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рецензи-руемых</w:t>
            </w:r>
            <w:proofErr w:type="spellEnd"/>
            <w:proofErr w:type="gramEnd"/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научных из-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даний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, № 472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(до 30.06.2015 г.)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0,06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Семиволос А.М.,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Студникова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Е.А.,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Козлов С.В.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Сравнительный анализ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антительной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активности экспериментальной и коммерческих диагностических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кишечноиерсиниозных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сывороток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Аграрный научный журнал. - 2015. - № 4. -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С. 45-48.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По перечню </w:t>
            </w:r>
            <w:proofErr w:type="spellStart"/>
            <w:proofErr w:type="gramStart"/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рецензи-руемых</w:t>
            </w:r>
            <w:proofErr w:type="spellEnd"/>
            <w:proofErr w:type="gramEnd"/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научных из-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даний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, № 472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(до 30.06.2015 г.)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lastRenderedPageBreak/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0,03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Хаджу А., Иващенко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С.В.,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Козлов С.В., Щербаков А.А.,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Волков А.А., Староверов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Use of a synthetic foot-and-mouth disease virus peptide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conjugated to gold nanoparticles for enhancing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immunological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response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Gold Bulletin. - 2015. - Т. 48.- № 1-2. С. 93-101.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DOI 10.1007/s13404-015-0165-1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0,06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Dykman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L.A.,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Staroverov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S.A.,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Fomin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A.S.,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Shchyogolev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S.Y.,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Laskavyi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V.N.,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Mezhenny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P.V.,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Volkov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A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  вопросу</w:t>
            </w:r>
            <w:proofErr w:type="gram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 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фармакобиологических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свойствах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коньюгатов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коллоидного золота с флавоноидами расторопши пятнистой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Вісник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ЖНАЕУ - 2015. - № 1 (49</w:t>
            </w:r>
            <w:proofErr w:type="gram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)  -</w:t>
            </w:r>
            <w:proofErr w:type="gram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Т. 3, с. 238-243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0,31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0,06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Козлов С.В., Волков А.А., Староверов С.А.,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Рыбин А.О., Меженный П.В.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 xml:space="preserve">Изучение некоторых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фармакобиологических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 xml:space="preserve"> свойств препарата на основе коллоидного селена,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коньюгированного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 xml:space="preserve"> с флавоноидами расторопши пятнистой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Научная жизнь. - 2015. № 2. - С. 115-124.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>По перечню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>рецензируемых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>научных изданий,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FF0000"/>
                <w:lang w:val="ru-RU"/>
              </w:rPr>
              <w:t>№ 877 (с 01.12.2015 г.)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FF0000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u w:val="single"/>
                <w:lang w:val="ru-RU"/>
              </w:rPr>
              <w:t>0,6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0,1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 xml:space="preserve">Курилова А.А.,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 xml:space="preserve">Волков А.А., Староверов С.А.,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 xml:space="preserve">Меженный П.В.,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FF0000"/>
                <w:lang w:val="ru-RU"/>
              </w:rPr>
              <w:t>Рыбин А.О., Фомин А.С.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Разработка новых ветеринарных гепатопротекторов на основе наночастиц селена и золота и изучение их биодинамических параметров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Инновационные разработки молодых ученых в сфере АПК материалы Всероссийской конференции молодых ученых, посвященной 85-летию ФГБОУ ВО Нижегородская ГСХА. - 2016. - С. 101-104.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Курилова А.А.,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Козлов С.В.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Создание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иммуно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-тест-систем на основе экспериментальной сыворотки,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полученной к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диметилсульфоксид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-антигену y.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Enterocolitica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Актуальные проблемы ветеринарной медицины, пищевых и биотехнологий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Сборник статей. 2016. С. 105-110.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lastRenderedPageBreak/>
              <w:t>0,31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Иващенко С.В.,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Хаджу А., Древко Я.Б.,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Козлов С.В., Щербаков А.А.,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Староверов С.А.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Диагностическая значимость исследования аспирационного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пунктата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печени при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гепатозе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 собак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Инфекционные болезни животных и антимикробные средства. Сборник трудов конференции - 2016. - С. 109-112.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0,04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Жерлицын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С.Н.,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Маркелов С.Н.,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Козлов С.В., Курилова А.А.,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Волкова А.П.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Изучение острой токсичности нового ветеринарного препарата «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Рекоферон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® альфа»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Международная научно-практическая конференция "Актуальные проблемы ветеринарной хирургии, онкологии и терапии". Сборник трудов конференции 2016.</w:t>
            </w:r>
            <w:r w:rsidRPr="00996E7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С. 115-119.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Мариничев К.О.,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Моисеев А.Н.,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Волков А.А., Козлов С.В.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Сравнительный анализ эффективности препаратов «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Суиферровит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», «Ферранимал-75» и «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Витаферран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» при терапии алиментарной анемии поросят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Инфекционные болезни животных и антимикробные средства. Сборник трудов конференции - 2016.</w:t>
            </w:r>
            <w:r w:rsidRPr="00996E7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-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С. 117-120.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Козлов С.В., Курилова А.А.,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Волков А.А., Староверов С.А.,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Мариничева М.П.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Сравнительная эффективность методов инструментальной диагностики диффузных поражений печени у собак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Инфекционные болезни животных и антимикробные средства. Сборник трудов конференции 2016. С. 120-124.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Козлов С.В.,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Жерлицын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С.Н.,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Курилова А.А.,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Волкова А.П.,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Никулин И.А.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Влияние на обмен веществ цыплят бройлеров водорастворимой витаминно-минеральной кормовой добавки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Международная научно-практическая конференция "Актуальные проблемы ветеринарной хирургии, онкологии и терапии". Сборник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трудов конференции 2016. С. 127-133.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lastRenderedPageBreak/>
              <w:t>0,375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Помещиков И.А.,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Волков А.А., Староверов С.А.,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Козлов С.В.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Подтверждение безопасности применения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гепатопротекторного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препарата «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Гепасейф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-плюс»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Международная научно-практическая конференция "Актуальные проблемы ветеринарной хирургии, онкологии и терапии". Сборник трудов конференции 2016.</w:t>
            </w:r>
            <w:r w:rsidRPr="00996E7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С. 133-137.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0,31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0,08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Путина С.Н.,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Жерлицын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С.Н.,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Благова Ю.В.,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Козлов С.В.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Сравнительная характеристика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гепатопротекторных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препаратов «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Гепасейв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-плюс» и «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Гепатовет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» при лечении заболеваний печени у домашних животных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Международная научно-практическая конференция "Актуальные проблемы ветеринарной хирургии, онкологии и терапии". Сборник трудов конференции 2016.</w:t>
            </w:r>
            <w:r w:rsidRPr="00996E7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С. 138-146.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Путина С.Н., Козлов С.В.,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Жерлицын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С.Н.,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Благова Ю.В.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Терапевтическая эффективность инъекционной формы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метилурацила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при лечении некоторых заболеваний незаразной этиологии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Международная научно-практическая конференция "Актуальные проблемы ветеринарной хирургии, онкологии и терапии". Сборник трудов конференции 2016.</w:t>
            </w:r>
            <w:r w:rsidRPr="00996E7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С. 158-163.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0,31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0,06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Смирнова Н.С.,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Волков А.А., Козлов С.В., Староверов С.А.,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Древко Я.Б.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Гепатопротекторные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свойства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нанокомлекса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коллоидного селена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коньюгированного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силимарином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Международная научно-практическая конференция "Актуальные проблемы ветеринарной хирургии, онкологии и терапии". Сборник трудов конференции 2016.</w:t>
            </w:r>
            <w:r w:rsidRPr="00996E7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С. 173-178.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0,31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Староверов С.А.,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Волков А.А., Козлов С.В., Фомин А.С., Рыбин А.О., Курилова А.А.,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Меженный П.В.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Биологическое действие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нанокомлекса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коллоидного золота и силимарина на онкологические линии клеток животных и человека (тезисы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Международная научно-практическая конференция "Актуальные проблемы ветеринарной хирургии, онкологии и терапии". Сборник трудов конференции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2016.С. 180-184.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lastRenderedPageBreak/>
              <w:t>0,31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Староверов С.А.,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Волков А.А., Фомин А.С., Козлов С.В., Рыбин А.О., Курилова А.А.,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Дыкман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Л.А.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Уточнение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фармако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- токсикологических параметров препарата «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Селенохромен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»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Международная научно-практическая конференция "Актуальные проблемы ветеринарной хирургии, онкологии и терапии". Сборник трудов конференции 2016. С. 185-190.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0,31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0,06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Таранцова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Е.А.,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Родионова Т.Н.,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Козлов С.В., Строгов В.В., Древко Я.Б.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Повышение эффективности профилактики вирусных заболеваний свиней в неблагополучных хозяйствах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Инфекционные болезни животных и антимикробные средства. Сборник трудов конференции 2016.</w:t>
            </w:r>
            <w:r w:rsidRPr="00996E7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С. 207-212.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0,31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0,08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Симоненко Н.В.,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Кузнецова А.Е.,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Ласкавый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В.Н.,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Козлов С.В.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Изучение общетоксического действия прототипа инъекционного препарата на основе полимерных матриц (мицелл) и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метилурацила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Инфекционные болезни животных и антимикробные средства. Сборник трудов конференции 2016.</w:t>
            </w:r>
            <w:r w:rsidRPr="00996E7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С. 271-279.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Шоболев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С.В.,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Козлов С.В., Бурцева Н.С.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Разработка нового инъекционного препарата на основе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мицеллярной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формы селеноорганического соединения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Современные проблемы и перспективы развития агропромышленного комплекса России сборник статей Всероссийской конференции. Саратовский государственный аграрный университет имени Н.И. Вавилова. - 2016. - С. 35-36.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Осина Т.С., Древко Б.И., Древко Я.Б., Козлов С.В.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Применение препарата «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Рекоферон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® альфа» при лечении вирусного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ринотрахеита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кошек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Международная научно-практическая конференция "Актуальные проблемы ветеринарной хирургии, онкологии и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терапии". Сборник трудов конференции - 2016.</w:t>
            </w:r>
            <w:proofErr w:type="gram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- </w:t>
            </w:r>
            <w:r w:rsidRPr="00996E7E">
              <w:rPr>
                <w:rFonts w:ascii="Times New Roman" w:eastAsia="Times New Roman" w:hAnsi="Times New Roman" w:cs="Times New Roman"/>
                <w:color w:val="auto"/>
                <w:sz w:val="28"/>
                <w:lang w:val="ru-RU"/>
              </w:rPr>
              <w:t xml:space="preserve">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С.</w:t>
            </w:r>
            <w:proofErr w:type="gram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46-48.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lastRenderedPageBreak/>
              <w:t>0,125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Давтян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Э.С., Моисеев А.Н.,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Волков А.А., Козлов С.В.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bookmarkStart w:id="15" w:name="OLE_LINK1"/>
            <w:bookmarkStart w:id="16" w:name="OLE_LINK2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Изучение потенциала использования наночастиц селена в качестве носителей для антигена вируса ящура </w:t>
            </w:r>
            <w:bookmarkEnd w:id="15"/>
            <w:bookmarkEnd w:id="16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Ветеринарная патология. - 2016. – Т. 3 № 57. - С. 38-46.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По перечню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рецензируемых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научных изданий,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№ 436 (с 01.12.2015 г.)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0,07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Староверов С.А.,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Волков А.А.,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Ласкавый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В.Н.,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Енгашев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С.В.,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Меженный П.В.,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Фомин А.С., Козлов С.В.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Иммуногенные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свойства прототипов вакцинных препаратов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Ветеринария и кормление. - 2016. - № 2. - С. 38-41.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По перечню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рецензируемых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научных изданий,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входящих в МБД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№ 394 (по состоянию на 14.06.2016 г.)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Староверов С.А.,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Волков А.А.,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Ласкавый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В.И.,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Козлов С.В., Вавилова Н.И.,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Фомин А.С., Меженный П.В.,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Коннова С.С.,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Дыкман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Л.А.</w:t>
            </w:r>
          </w:p>
        </w:tc>
      </w:tr>
      <w:tr w:rsidR="00996E7E" w:rsidRPr="00BF659D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Morphological characteristics of the target organs of lymphoid and digestive systems under secondary immunodeficiency condition in calves (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научная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статья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Research Journal of Pharmaceutical, Biological and Chemical Sciences. - 2016. - Т. 7. - № 6. - С. 349-354.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0,31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0,04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Derezina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T.N.,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Ushakova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T.M.,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Volkov A.A.,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Staroverov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S.A.,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Kozlov S.V.,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Kalyuzhnyi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I.I.,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Domnitsky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I.Yu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Nikulin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I.A.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Острая токсичность компонентов комбинаций прототипа препарата «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Селенохромен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» при внутрибрюшинном введении белым нелинейным мышам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Аграрный научный журнал. - 2016. - № 7. - С. 32-37.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По перечню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рецензируемых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научных изданий,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входящих в МБД</w:t>
            </w:r>
          </w:p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№ 276 (по состоянию на 14.06.2016 г.)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0,31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Таранцова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Е.А.,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Родионова Т.Н.,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Козлов С.В., Волков А.А., Древко Я.Б., Строгов В.В.</w:t>
            </w:r>
          </w:p>
        </w:tc>
      </w:tr>
      <w:tr w:rsidR="00996E7E" w:rsidRPr="00BF659D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Study of immunogenic properties of transmissible gastroenteritis virus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lastRenderedPageBreak/>
              <w:t>antigen conjugated to gold nanoparticles (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научная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статья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Journal of Biomedical Photonics &amp; Engineering. 2016. Т. 2. № 4. С. 40308-1 – 40308-4.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0,03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en-US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Mezhenny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P.V.,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Staroverov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S.A.,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lastRenderedPageBreak/>
              <w:t>Fomin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A.S., Volkov A.A.,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Domnitsky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I.Y.,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Kozlov S.V.,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Laskavy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V.N.,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>Dykman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L.A.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Теоретические и практические аспекты ранней диагностики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гепатозов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 высокопродуктивных молочных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коров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Актуальные проблемы ветеринарной медицины, пищевых и биотехнологий Сборник трудов Международной научно-практической конференции. Саратов. - 2017. - С. 52-73.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1,3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Калюжный И.И.,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Волков А.А., Степанов И.С.,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Красников А.В.,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Молчанов А.В.,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Козлов С.В., Староверов С.А.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Местно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– раздражающее действие препарата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Селенохромен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Актуальные проблемы ветеринарной </w:t>
            </w:r>
            <w:proofErr w:type="spellStart"/>
            <w:proofErr w:type="gram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медици-ны</w:t>
            </w:r>
            <w:proofErr w:type="spellEnd"/>
            <w:proofErr w:type="gram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пищевых и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биотех-нологий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Сборник тру-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Международной научно-практической конференции. Саратов. -</w:t>
            </w:r>
            <w:r w:rsidRPr="00996E7E">
              <w:rPr>
                <w:rFonts w:ascii="Times New Roman" w:eastAsiaTheme="minorHAnsi" w:hAnsi="Times New Roman" w:cs="Times New Roman"/>
                <w:color w:val="auto"/>
                <w:szCs w:val="28"/>
                <w:lang w:val="ru-RU" w:eastAsia="en-US"/>
              </w:rPr>
              <w:t>2017. - С. 119-127.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en-US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</w:t>
            </w: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en-US"/>
              </w:rPr>
              <w:t>5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Таранцова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Е.А.,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Родионова Т.Н.,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Строгов В.В., Козлов С.В., Древко Я.Б.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Изучение биодинамических параметров 2-(4-хлорфенил)-4-фенил-5,6,7,8-тетрагидро-4н-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селенохромена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in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vivo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Инновации в пищевой технологии, биотехнологии и химии. Сборник трудов Международной научно-практической конференции. Саратов. -2017. - С. 253-256.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0,2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0,04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Курилова А.А.,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Козлов С.В.,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Диренко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Д.Ю.,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Ловцова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Л.Г., Древко Я.Б.</w:t>
            </w:r>
          </w:p>
        </w:tc>
      </w:tr>
      <w:tr w:rsidR="00996E7E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1B120A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Влияние активности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аланинаминотрансферазы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аспартатаминотрансферазы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на рост кишечной палочки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in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vitro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(тезисы докладов / сообщений научной конференции)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Актуальные проблемы ветеринарной </w:t>
            </w:r>
            <w:proofErr w:type="spellStart"/>
            <w:proofErr w:type="gram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медици-ны</w:t>
            </w:r>
            <w:proofErr w:type="spellEnd"/>
            <w:proofErr w:type="gram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пищевых и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биотех-нологий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Сборник тру-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Международной научно-практической конференции. Саратов. -2017. -</w:t>
            </w:r>
            <w:r w:rsidRPr="00996E7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С. 28-39.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  <w:t>0,7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0,1</w:t>
            </w:r>
          </w:p>
          <w:p w:rsidR="00996E7E" w:rsidRPr="00996E7E" w:rsidRDefault="00996E7E" w:rsidP="00996E7E">
            <w:pPr>
              <w:jc w:val="center"/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Габалов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К.П., Рюмина М.В.,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Тарасенко Т.Н.,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Субботин А.М., 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Козлов С.В., Староверов С.А.,</w:t>
            </w:r>
          </w:p>
          <w:p w:rsidR="00996E7E" w:rsidRPr="00996E7E" w:rsidRDefault="00996E7E" w:rsidP="00996E7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Волков А.А.</w:t>
            </w:r>
          </w:p>
        </w:tc>
      </w:tr>
      <w:tr w:rsidR="00DE4E65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 xml:space="preserve">Прижизненное обогащение баранины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эссенциальными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микроэлементами с целью ее использования в </w:t>
            </w:r>
            <w:r w:rsidRPr="00DE4E65">
              <w:rPr>
                <w:rFonts w:ascii="Times New Roman" w:eastAsia="Times New Roman" w:hAnsi="Times New Roman" w:cs="Times New Roman"/>
              </w:rPr>
              <w:lastRenderedPageBreak/>
              <w:t>технологии функциональных продуктов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lastRenderedPageBreak/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 xml:space="preserve">Теория и практика переработки мяса. 2018. Т. 3. № 3. С. 74-88. </w:t>
            </w:r>
            <w:r w:rsidRPr="00DE4E65">
              <w:rPr>
                <w:rFonts w:ascii="Times New Roman" w:eastAsia="Times New Roman" w:hAnsi="Times New Roman" w:cs="Times New Roman"/>
                <w:b/>
              </w:rPr>
              <w:t>По перечню</w:t>
            </w:r>
          </w:p>
          <w:p w:rsidR="00DE4E65" w:rsidRPr="00DE4E65" w:rsidRDefault="00DE4E65" w:rsidP="00DE4E6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E4E65">
              <w:rPr>
                <w:rFonts w:ascii="Times New Roman" w:eastAsia="Times New Roman" w:hAnsi="Times New Roman" w:cs="Times New Roman"/>
                <w:b/>
              </w:rPr>
              <w:t>рецензируемых</w:t>
            </w:r>
          </w:p>
          <w:p w:rsidR="00DE4E65" w:rsidRPr="00DE4E65" w:rsidRDefault="00DE4E65" w:rsidP="00DE4E6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E4E65">
              <w:rPr>
                <w:rFonts w:ascii="Times New Roman" w:eastAsia="Times New Roman" w:hAnsi="Times New Roman" w:cs="Times New Roman"/>
                <w:b/>
              </w:rPr>
              <w:t>научных изданий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DE4E65">
              <w:rPr>
                <w:rFonts w:ascii="Times New Roman" w:eastAsia="Times New Roman" w:hAnsi="Times New Roman" w:cs="Times New Roman"/>
                <w:u w:val="single"/>
                <w:lang w:val="en-US"/>
              </w:rPr>
              <w:t>1,0</w:t>
            </w:r>
          </w:p>
          <w:p w:rsidR="00DE4E65" w:rsidRPr="00DE4E65" w:rsidRDefault="00DE4E65" w:rsidP="00DE4E65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DE4E65">
              <w:rPr>
                <w:rFonts w:ascii="Times New Roman" w:eastAsia="Times New Roman" w:hAnsi="Times New Roman" w:cs="Times New Roman"/>
                <w:lang w:val="en-US"/>
              </w:rPr>
              <w:t>0,2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 xml:space="preserve">Гиро Т.М., Горлов И.Ф.,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Сложенкина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М.И., Козлов С.В.,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Тасмуханов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</w:t>
            </w:r>
            <w:r w:rsidRPr="00DE4E65">
              <w:rPr>
                <w:rFonts w:ascii="Times New Roman" w:eastAsia="Times New Roman" w:hAnsi="Times New Roman" w:cs="Times New Roman"/>
              </w:rPr>
              <w:lastRenderedPageBreak/>
              <w:t>Н.В.</w:t>
            </w:r>
          </w:p>
        </w:tc>
      </w:tr>
      <w:tr w:rsidR="00DE4E65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>Влияние препарата "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Митрек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" на морфологические и биохимические показатели крови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коров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 xml:space="preserve">Аграрный научный журнал. 2018. № 2. С. 15-20. </w:t>
            </w:r>
            <w:r w:rsidRPr="00DE4E65">
              <w:rPr>
                <w:rFonts w:ascii="Times New Roman" w:eastAsia="Times New Roman" w:hAnsi="Times New Roman" w:cs="Times New Roman"/>
                <w:b/>
              </w:rPr>
              <w:t>По перечню рецензируемых научных изданий № 67 (с 11.10.2017)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E4E65">
              <w:rPr>
                <w:rFonts w:ascii="Times New Roman" w:eastAsia="Times New Roman" w:hAnsi="Times New Roman" w:cs="Times New Roman"/>
                <w:u w:val="single"/>
              </w:rPr>
              <w:t>0,31</w:t>
            </w:r>
          </w:p>
          <w:p w:rsidR="00DE4E65" w:rsidRPr="00DE4E65" w:rsidRDefault="00DE4E65" w:rsidP="00DE4E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>Панков И.Ю., Семиволос А.М., Козлов С.В.</w:t>
            </w:r>
          </w:p>
        </w:tc>
      </w:tr>
      <w:tr w:rsidR="00DE4E65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Биотрансформация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антимикробных пептидов m.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domestica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при различных способах введения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vivo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 xml:space="preserve">Ветеринария, зоотехния и биотехнология. 2018. № 8. С. 21-29. </w:t>
            </w:r>
            <w:r w:rsidRPr="00DE4E65">
              <w:rPr>
                <w:rFonts w:ascii="Times New Roman" w:eastAsia="Times New Roman" w:hAnsi="Times New Roman" w:cs="Times New Roman"/>
                <w:b/>
              </w:rPr>
              <w:t>По перечню рецензируемых</w:t>
            </w:r>
          </w:p>
          <w:p w:rsidR="00DE4E65" w:rsidRPr="00DE4E65" w:rsidRDefault="00DE4E65" w:rsidP="00DE4E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  <w:b/>
              </w:rPr>
              <w:t>научных изданий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E4E65">
              <w:rPr>
                <w:rFonts w:ascii="Times New Roman" w:eastAsia="Times New Roman" w:hAnsi="Times New Roman" w:cs="Times New Roman"/>
                <w:u w:val="single"/>
              </w:rPr>
              <w:t>0,5</w:t>
            </w:r>
          </w:p>
          <w:p w:rsidR="00DE4E65" w:rsidRPr="00DE4E65" w:rsidRDefault="00DE4E65" w:rsidP="00DE4E6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E4E65">
              <w:rPr>
                <w:rFonts w:ascii="Times New Roman" w:eastAsia="Times New Roman" w:hAnsi="Times New Roman" w:cs="Times New Roman"/>
                <w:u w:val="single"/>
              </w:rPr>
              <w:t>0,07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>Ларионова О.С., Крылова Л.С., Древко Я.Б., Буров А.М., Козлов С.В., Ремизов Е.К., Фауст Е.А.</w:t>
            </w:r>
          </w:p>
        </w:tc>
      </w:tr>
      <w:tr w:rsidR="00DE4E65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 xml:space="preserve">Влияние селеноорганических соединений на клинические и метаболические проявления у мышей линии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ваlb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>/с при отравлении кобальтом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 xml:space="preserve">Известия высших учебных заведений. Поволжский регион. Естественные науки. 2018. № 1 (21). С. 74-82. </w:t>
            </w:r>
            <w:r w:rsidRPr="00DE4E65">
              <w:rPr>
                <w:rFonts w:ascii="Times New Roman" w:eastAsia="Times New Roman" w:hAnsi="Times New Roman" w:cs="Times New Roman"/>
                <w:b/>
              </w:rPr>
              <w:t>По перечню рецензируемых научных изданий №915 (с 01.12.2015)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E4E65">
              <w:rPr>
                <w:rFonts w:ascii="Times New Roman" w:eastAsia="Times New Roman" w:hAnsi="Times New Roman" w:cs="Times New Roman"/>
                <w:u w:val="single"/>
              </w:rPr>
              <w:t>0,5</w:t>
            </w:r>
          </w:p>
          <w:p w:rsidR="00DE4E65" w:rsidRPr="00DE4E65" w:rsidRDefault="00DE4E65" w:rsidP="00DE4E6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E4E65">
              <w:rPr>
                <w:rFonts w:ascii="Times New Roman" w:eastAsia="Times New Roman" w:hAnsi="Times New Roman" w:cs="Times New Roman"/>
                <w:u w:val="single"/>
              </w:rPr>
              <w:t>0,1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Ловцова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Л.Г.,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Гулий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О.И., Древко Я.Б., Козлов С.В.,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Смутнев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П.В.</w:t>
            </w:r>
          </w:p>
        </w:tc>
      </w:tr>
      <w:tr w:rsidR="00DE4E65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>Экспериментальное применение сплит-конъюгированной вакцины против бруцеллеза животных с использованием иммуномодулятора полиоксидония (научная статья)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 xml:space="preserve">Научная жизнь. 2018. № 2. С. 89-100. </w:t>
            </w:r>
            <w:r w:rsidRPr="00DE4E65">
              <w:rPr>
                <w:rFonts w:ascii="Times New Roman" w:eastAsia="Times New Roman" w:hAnsi="Times New Roman" w:cs="Times New Roman"/>
                <w:b/>
              </w:rPr>
              <w:t>По перечню рецензируемых научных изданий №1357 (с 01.12.2015)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E4E65">
              <w:rPr>
                <w:rFonts w:ascii="Times New Roman" w:eastAsia="Times New Roman" w:hAnsi="Times New Roman" w:cs="Times New Roman"/>
                <w:u w:val="single"/>
              </w:rPr>
              <w:t>0,7</w:t>
            </w:r>
          </w:p>
          <w:p w:rsidR="00DE4E65" w:rsidRPr="00DE4E65" w:rsidRDefault="00DE4E65" w:rsidP="00DE4E6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E4E65">
              <w:rPr>
                <w:rFonts w:ascii="Times New Roman" w:eastAsia="Times New Roman" w:hAnsi="Times New Roman" w:cs="Times New Roman"/>
                <w:u w:val="single"/>
              </w:rPr>
              <w:t>0,14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 xml:space="preserve">Веселовский С.Ю.,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Агольцов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В.А., Попова О.М.,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Девришов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Д.А., Козлов С.В.</w:t>
            </w:r>
          </w:p>
        </w:tc>
      </w:tr>
      <w:tr w:rsidR="00DE4E65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>Сравнительный анализ клинических и гематологических показателей крови лошадей верховых и рысистых пород саратовского ипподрома в зависимости от интенсивности физических нагрузок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>В сборнике: АКТУАЛЬНЫЕ ПРОБЛЕМЫ ВЕТЕРИНАРНОЙ МЕДИЦИНЫ, ПИЩЕВЫХ И БИОТЕХНОЛОГИЙ. материалы Международной научно-практической конференции. 2018. С. 286-290.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E4E65">
              <w:rPr>
                <w:rFonts w:ascii="Times New Roman" w:eastAsia="Times New Roman" w:hAnsi="Times New Roman" w:cs="Times New Roman"/>
                <w:u w:val="single"/>
              </w:rPr>
              <w:t>0,25</w:t>
            </w:r>
          </w:p>
          <w:p w:rsidR="00DE4E65" w:rsidRPr="00DE4E65" w:rsidRDefault="00DE4E65" w:rsidP="00DE4E6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E4E65">
              <w:rPr>
                <w:rFonts w:ascii="Times New Roman" w:eastAsia="Times New Roman" w:hAnsi="Times New Roman" w:cs="Times New Roman"/>
                <w:u w:val="single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 xml:space="preserve">Лобанова В.Р., Лукашова Д.С.,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Маниесон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В.Э., Анникова Л.В., Козлов С.В.</w:t>
            </w:r>
          </w:p>
        </w:tc>
      </w:tr>
      <w:tr w:rsidR="00DE4E65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 xml:space="preserve">Особенности механизма иммунной системы крупного </w:t>
            </w:r>
            <w:r w:rsidRPr="00DE4E65">
              <w:rPr>
                <w:rFonts w:ascii="Times New Roman" w:eastAsia="Times New Roman" w:hAnsi="Times New Roman" w:cs="Times New Roman"/>
              </w:rPr>
              <w:lastRenderedPageBreak/>
              <w:t>рогатого скота (обзор литературы)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lastRenderedPageBreak/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 xml:space="preserve">Научная жизнь. 2019. Т. 14. № 6 (94). С. 975-982. </w:t>
            </w:r>
            <w:r w:rsidRPr="00DE4E65">
              <w:rPr>
                <w:rFonts w:ascii="Times New Roman" w:eastAsia="Times New Roman" w:hAnsi="Times New Roman" w:cs="Times New Roman"/>
                <w:b/>
              </w:rPr>
              <w:t xml:space="preserve">По перечню </w:t>
            </w:r>
            <w:r w:rsidRPr="00DE4E65">
              <w:rPr>
                <w:rFonts w:ascii="Times New Roman" w:eastAsia="Times New Roman" w:hAnsi="Times New Roman" w:cs="Times New Roman"/>
                <w:b/>
              </w:rPr>
              <w:lastRenderedPageBreak/>
              <w:t>рецензируемых научных изданий №1357 (с 01.12.2015)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E4E65">
              <w:rPr>
                <w:rFonts w:ascii="Times New Roman" w:eastAsia="Times New Roman" w:hAnsi="Times New Roman" w:cs="Times New Roman"/>
                <w:u w:val="single"/>
              </w:rPr>
              <w:lastRenderedPageBreak/>
              <w:t>0,43</w:t>
            </w:r>
          </w:p>
          <w:p w:rsidR="00DE4E65" w:rsidRPr="00DE4E65" w:rsidRDefault="00DE4E65" w:rsidP="00DE4E6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E4E65">
              <w:rPr>
                <w:rFonts w:ascii="Times New Roman" w:eastAsia="Times New Roman" w:hAnsi="Times New Roman" w:cs="Times New Roman"/>
                <w:u w:val="single"/>
              </w:rPr>
              <w:t>0,1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 xml:space="preserve">Артемьев Д.А., Красников </w:t>
            </w:r>
            <w:r w:rsidRPr="00DE4E65">
              <w:rPr>
                <w:rFonts w:ascii="Times New Roman" w:eastAsia="Times New Roman" w:hAnsi="Times New Roman" w:cs="Times New Roman"/>
              </w:rPr>
              <w:lastRenderedPageBreak/>
              <w:t>А.В., Красникова Е.С., Козлов С.В.</w:t>
            </w:r>
          </w:p>
        </w:tc>
      </w:tr>
      <w:tr w:rsidR="00DE4E65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 xml:space="preserve">Сравнительный анализ функциональной активности лимфоцитов крупного рогатого скота при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blv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biv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инфекции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>Научная жизнь. 2019. Т. 14. № 5 (93). С. 714-723.</w:t>
            </w:r>
          </w:p>
          <w:p w:rsidR="00DE4E65" w:rsidRPr="00DE4E65" w:rsidRDefault="00DE4E65" w:rsidP="00DE4E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  <w:b/>
              </w:rPr>
              <w:t>По перечню рецензируемых научных изданий №1357 (с 01.12.2015)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E4E65">
              <w:rPr>
                <w:rFonts w:ascii="Times New Roman" w:eastAsia="Times New Roman" w:hAnsi="Times New Roman" w:cs="Times New Roman"/>
                <w:u w:val="single"/>
              </w:rPr>
              <w:t>0,56</w:t>
            </w:r>
          </w:p>
          <w:p w:rsidR="00DE4E65" w:rsidRPr="00DE4E65" w:rsidRDefault="00DE4E65" w:rsidP="00DE4E6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E4E65">
              <w:rPr>
                <w:rFonts w:ascii="Times New Roman" w:eastAsia="Times New Roman" w:hAnsi="Times New Roman" w:cs="Times New Roman"/>
                <w:u w:val="single"/>
              </w:rPr>
              <w:t>0,11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>Артемьев Д.А., Красников А.В., Козлов С.В., Красникова Е.С., Калганов С.А.</w:t>
            </w:r>
          </w:p>
        </w:tc>
      </w:tr>
      <w:tr w:rsidR="00DE4E65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 xml:space="preserve">Влияние кормовой добавки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reasil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humic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health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на скорость элиминации антибактериальных препаратов из организма цыплят-бройлеров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1F1B94" w:rsidRDefault="001F1B94" w:rsidP="00DE4E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>Птицеводство. 2019. № 11-12. С. 78-84.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E4E65">
              <w:rPr>
                <w:rFonts w:ascii="Times New Roman" w:eastAsia="Times New Roman" w:hAnsi="Times New Roman" w:cs="Times New Roman"/>
                <w:u w:val="single"/>
              </w:rPr>
              <w:t>0,375</w:t>
            </w:r>
          </w:p>
          <w:p w:rsidR="00DE4E65" w:rsidRPr="00DE4E65" w:rsidRDefault="00DE4E65" w:rsidP="00DE4E6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E4E65">
              <w:rPr>
                <w:rFonts w:ascii="Times New Roman" w:eastAsia="Times New Roman" w:hAnsi="Times New Roman" w:cs="Times New Roman"/>
                <w:u w:val="single"/>
              </w:rPr>
              <w:t>0,2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>Корсаков К.В., Козлов С.В.</w:t>
            </w:r>
          </w:p>
        </w:tc>
      </w:tr>
      <w:tr w:rsidR="00DE4E65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E4E65">
              <w:rPr>
                <w:rFonts w:ascii="Times New Roman" w:eastAsia="Times New Roman" w:hAnsi="Times New Roman" w:cs="Times New Roman"/>
                <w:lang w:val="en-US"/>
              </w:rPr>
              <w:t>Prospects for the use of spherical gold nanoparticles in immunization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DE4E65">
              <w:rPr>
                <w:rFonts w:ascii="Times New Roman" w:eastAsia="Times New Roman" w:hAnsi="Times New Roman" w:cs="Times New Roman"/>
                <w:lang w:val="en-US"/>
              </w:rPr>
              <w:t>Applied Microbiology and Biotechnology. 2019. Т. 103. № 1. С. 437-447.</w:t>
            </w:r>
          </w:p>
          <w:p w:rsidR="00DE4E65" w:rsidRPr="00DE4E65" w:rsidRDefault="00DE4E65" w:rsidP="00DE4E65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E4E65">
              <w:rPr>
                <w:rFonts w:ascii="Times New Roman" w:eastAsia="Times New Roman" w:hAnsi="Times New Roman" w:cs="Times New Roman"/>
                <w:u w:val="single"/>
              </w:rPr>
              <w:t>0,62</w:t>
            </w:r>
          </w:p>
          <w:p w:rsidR="00DE4E65" w:rsidRPr="00DE4E65" w:rsidRDefault="00DE4E65" w:rsidP="00DE4E65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ru-RU"/>
              </w:rPr>
            </w:pPr>
            <w:r w:rsidRPr="00DE4E65">
              <w:rPr>
                <w:rFonts w:ascii="Times New Roman" w:eastAsia="Times New Roman" w:hAnsi="Times New Roman" w:cs="Times New Roman"/>
                <w:u w:val="single"/>
              </w:rPr>
              <w:t>0,08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DE4E65">
              <w:rPr>
                <w:rFonts w:ascii="Times New Roman" w:eastAsia="Times New Roman" w:hAnsi="Times New Roman" w:cs="Times New Roman"/>
                <w:lang w:val="en-US"/>
              </w:rPr>
              <w:t>Staroverov</w:t>
            </w:r>
            <w:proofErr w:type="spellEnd"/>
            <w:r w:rsidRPr="00DE4E6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E4E65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DE4E65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DE4E65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DE4E65">
              <w:rPr>
                <w:rFonts w:ascii="Times New Roman" w:eastAsia="Times New Roman" w:hAnsi="Times New Roman" w:cs="Times New Roman"/>
                <w:lang w:val="ru-RU"/>
              </w:rPr>
              <w:t xml:space="preserve">.,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  <w:lang w:val="en-US"/>
              </w:rPr>
              <w:t>Fomin</w:t>
            </w:r>
            <w:proofErr w:type="spellEnd"/>
            <w:r w:rsidRPr="00DE4E6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E4E65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DE4E65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DE4E65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DE4E65">
              <w:rPr>
                <w:rFonts w:ascii="Times New Roman" w:eastAsia="Times New Roman" w:hAnsi="Times New Roman" w:cs="Times New Roman"/>
                <w:lang w:val="ru-RU"/>
              </w:rPr>
              <w:t xml:space="preserve">.,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  <w:lang w:val="en-US"/>
              </w:rPr>
              <w:t>Dykman</w:t>
            </w:r>
            <w:proofErr w:type="spellEnd"/>
            <w:r w:rsidRPr="00DE4E6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E4E65">
              <w:rPr>
                <w:rFonts w:ascii="Times New Roman" w:eastAsia="Times New Roman" w:hAnsi="Times New Roman" w:cs="Times New Roman"/>
                <w:lang w:val="en-US"/>
              </w:rPr>
              <w:t>L</w:t>
            </w:r>
            <w:r w:rsidRPr="00DE4E65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DE4E65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DE4E65">
              <w:rPr>
                <w:rFonts w:ascii="Times New Roman" w:eastAsia="Times New Roman" w:hAnsi="Times New Roman" w:cs="Times New Roman"/>
                <w:lang w:val="ru-RU"/>
              </w:rPr>
              <w:t xml:space="preserve">.,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  <w:lang w:val="en-US"/>
              </w:rPr>
              <w:t>Guliy</w:t>
            </w:r>
            <w:proofErr w:type="spellEnd"/>
            <w:r w:rsidRPr="00DE4E6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E4E65">
              <w:rPr>
                <w:rFonts w:ascii="Times New Roman" w:eastAsia="Times New Roman" w:hAnsi="Times New Roman" w:cs="Times New Roman"/>
                <w:lang w:val="en-US"/>
              </w:rPr>
              <w:t>O</w:t>
            </w:r>
            <w:r w:rsidRPr="00DE4E65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DE4E6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DE4E65">
              <w:rPr>
                <w:rFonts w:ascii="Times New Roman" w:eastAsia="Times New Roman" w:hAnsi="Times New Roman" w:cs="Times New Roman"/>
                <w:lang w:val="ru-RU"/>
              </w:rPr>
              <w:t xml:space="preserve">., </w:t>
            </w:r>
            <w:r w:rsidRPr="00DE4E65">
              <w:rPr>
                <w:rFonts w:ascii="Times New Roman" w:eastAsia="Times New Roman" w:hAnsi="Times New Roman" w:cs="Times New Roman"/>
                <w:lang w:val="en-US"/>
              </w:rPr>
              <w:t>Volkov</w:t>
            </w:r>
            <w:r w:rsidRPr="00DE4E6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E4E65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DE4E65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DE4E65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DE4E65">
              <w:rPr>
                <w:rFonts w:ascii="Times New Roman" w:eastAsia="Times New Roman" w:hAnsi="Times New Roman" w:cs="Times New Roman"/>
                <w:lang w:val="ru-RU"/>
              </w:rPr>
              <w:t xml:space="preserve">.,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  <w:lang w:val="en-US"/>
              </w:rPr>
              <w:t>Mezhenny</w:t>
            </w:r>
            <w:proofErr w:type="spellEnd"/>
            <w:r w:rsidRPr="00DE4E6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E4E65">
              <w:rPr>
                <w:rFonts w:ascii="Times New Roman" w:eastAsia="Times New Roman" w:hAnsi="Times New Roman" w:cs="Times New Roman"/>
                <w:lang w:val="en-US"/>
              </w:rPr>
              <w:t>P</w:t>
            </w:r>
            <w:r w:rsidRPr="00DE4E65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DE4E65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DE4E65">
              <w:rPr>
                <w:rFonts w:ascii="Times New Roman" w:eastAsia="Times New Roman" w:hAnsi="Times New Roman" w:cs="Times New Roman"/>
                <w:lang w:val="ru-RU"/>
              </w:rPr>
              <w:t xml:space="preserve">.,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  <w:lang w:val="en-US"/>
              </w:rPr>
              <w:t>Domnitsky</w:t>
            </w:r>
            <w:proofErr w:type="spellEnd"/>
            <w:r w:rsidRPr="00DE4E6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E4E65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DE4E65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DE4E65">
              <w:rPr>
                <w:rFonts w:ascii="Times New Roman" w:eastAsia="Times New Roman" w:hAnsi="Times New Roman" w:cs="Times New Roman"/>
                <w:lang w:val="en-US"/>
              </w:rPr>
              <w:t>Y</w:t>
            </w:r>
            <w:r w:rsidRPr="00DE4E65">
              <w:rPr>
                <w:rFonts w:ascii="Times New Roman" w:eastAsia="Times New Roman" w:hAnsi="Times New Roman" w:cs="Times New Roman"/>
                <w:lang w:val="ru-RU"/>
              </w:rPr>
              <w:t xml:space="preserve">., </w:t>
            </w:r>
            <w:r w:rsidRPr="00DE4E65">
              <w:rPr>
                <w:rFonts w:ascii="Times New Roman" w:eastAsia="Times New Roman" w:hAnsi="Times New Roman" w:cs="Times New Roman"/>
                <w:lang w:val="en-US"/>
              </w:rPr>
              <w:t>Kozlov</w:t>
            </w:r>
            <w:r w:rsidRPr="00DE4E65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E4E65">
              <w:rPr>
                <w:rFonts w:ascii="Times New Roman" w:eastAsia="Times New Roman" w:hAnsi="Times New Roman" w:cs="Times New Roman"/>
                <w:lang w:val="en-US"/>
              </w:rPr>
              <w:t>S</w:t>
            </w:r>
            <w:r w:rsidRPr="00DE4E65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DE4E65">
              <w:rPr>
                <w:rFonts w:ascii="Times New Roman" w:eastAsia="Times New Roman" w:hAnsi="Times New Roman" w:cs="Times New Roman"/>
                <w:lang w:val="en-US"/>
              </w:rPr>
              <w:t>V</w:t>
            </w:r>
            <w:r w:rsidRPr="00DE4E65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DE4E65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 xml:space="preserve">Влияние кормовой добавки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  <w:lang w:val="en-US"/>
              </w:rPr>
              <w:t>Reasil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®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  <w:lang w:val="en-US"/>
              </w:rPr>
              <w:t>Humic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</w:t>
            </w:r>
            <w:r w:rsidRPr="00DE4E65">
              <w:rPr>
                <w:rFonts w:ascii="Times New Roman" w:eastAsia="Times New Roman" w:hAnsi="Times New Roman" w:cs="Times New Roman"/>
                <w:lang w:val="en-US"/>
              </w:rPr>
              <w:t>Health</w:t>
            </w:r>
            <w:r w:rsidRPr="00DE4E65">
              <w:rPr>
                <w:rFonts w:ascii="Times New Roman" w:eastAsia="Times New Roman" w:hAnsi="Times New Roman" w:cs="Times New Roman"/>
              </w:rPr>
              <w:t xml:space="preserve"> на скорость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элиминиации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антибактериального препарата "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Флорфеникол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>" из организма цыплят-бройлеров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>Основы и перспективы органических биотехнологий. 2020. № 1. С. 9-14.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E4E65">
              <w:rPr>
                <w:rFonts w:ascii="Times New Roman" w:eastAsia="Times New Roman" w:hAnsi="Times New Roman" w:cs="Times New Roman"/>
                <w:u w:val="single"/>
              </w:rPr>
              <w:t>0,31</w:t>
            </w:r>
          </w:p>
          <w:p w:rsidR="00DE4E65" w:rsidRPr="00DE4E65" w:rsidRDefault="00DE4E65" w:rsidP="00DE4E6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E4E65">
              <w:rPr>
                <w:rFonts w:ascii="Times New Roman" w:eastAsia="Times New Roman" w:hAnsi="Times New Roman" w:cs="Times New Roman"/>
                <w:u w:val="single"/>
              </w:rPr>
              <w:t>0,08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 xml:space="preserve">Дмитриев Н.О., Козлов С.В.,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Салаутин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В.В., Васильев А.А.</w:t>
            </w:r>
          </w:p>
        </w:tc>
      </w:tr>
      <w:tr w:rsidR="00DE4E65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 xml:space="preserve">Сравнительный анализ гематологических показателей крупного рогатого скота при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ретровирусных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заболеваниях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>Наука и Образование. 2020. Т. 3. № 2. С. 110.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E4E65">
              <w:rPr>
                <w:rFonts w:ascii="Times New Roman" w:eastAsia="Times New Roman" w:hAnsi="Times New Roman" w:cs="Times New Roman"/>
                <w:u w:val="single"/>
              </w:rPr>
              <w:t>0,06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>Красникова Е.С., Козлов С.В., Артемьев Д.А.</w:t>
            </w:r>
          </w:p>
        </w:tc>
      </w:tr>
      <w:tr w:rsidR="00DE4E65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 xml:space="preserve">Возможности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микроспектрального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анализа при изучении клеточного </w:t>
            </w:r>
            <w:r w:rsidRPr="00DE4E65">
              <w:rPr>
                <w:rFonts w:ascii="Times New Roman" w:eastAsia="Times New Roman" w:hAnsi="Times New Roman" w:cs="Times New Roman"/>
              </w:rPr>
              <w:lastRenderedPageBreak/>
              <w:t>метаболизма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lastRenderedPageBreak/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>Наука и Образование. 2020. Т. 3. № 2. С. 109.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E4E65">
              <w:rPr>
                <w:rFonts w:ascii="Times New Roman" w:eastAsia="Times New Roman" w:hAnsi="Times New Roman" w:cs="Times New Roman"/>
                <w:u w:val="single"/>
              </w:rPr>
              <w:t>0,06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 xml:space="preserve">Красникова Е.С., Козлов С.В., Артемьев </w:t>
            </w:r>
            <w:r w:rsidRPr="00DE4E65">
              <w:rPr>
                <w:rFonts w:ascii="Times New Roman" w:eastAsia="Times New Roman" w:hAnsi="Times New Roman" w:cs="Times New Roman"/>
              </w:rPr>
              <w:lastRenderedPageBreak/>
              <w:t>Д.А.</w:t>
            </w:r>
          </w:p>
        </w:tc>
      </w:tr>
      <w:tr w:rsidR="00DE4E65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 xml:space="preserve">Выделение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культурального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антигена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Babesia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canis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и разработка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диагностикума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на его основе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 xml:space="preserve">В сборнике: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Зыкинские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чтения. Материалы национальной научно-практической конференции, посвященной памяти доктора медицинских наук, профессора Л.Ф. Зыкина. Под редакцией О.С. Ларионовой, И.А. Сазоновой. Саратов, 2020. С. 164-170.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E4E65">
              <w:rPr>
                <w:rFonts w:ascii="Times New Roman" w:eastAsia="Times New Roman" w:hAnsi="Times New Roman" w:cs="Times New Roman"/>
                <w:u w:val="single"/>
              </w:rPr>
              <w:t>0,376</w:t>
            </w:r>
          </w:p>
          <w:p w:rsidR="00DE4E65" w:rsidRPr="00DE4E65" w:rsidRDefault="00DE4E65" w:rsidP="00DE4E6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E4E65">
              <w:rPr>
                <w:rFonts w:ascii="Times New Roman" w:eastAsia="Times New Roman" w:hAnsi="Times New Roman" w:cs="Times New Roman"/>
                <w:u w:val="single"/>
              </w:rPr>
              <w:t>0,06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 xml:space="preserve">Староверов С.А., Фомин А.С., Козлов С.В., Волков А.А., Козлов Е.С.,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Габалов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К.П.,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Дыкман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</w:tr>
      <w:tr w:rsidR="00DE4E65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 xml:space="preserve">Получение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конъюгатов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наночастиц селена с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силимарином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и изучение их цитотоксических свойств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 xml:space="preserve">В сборнике: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Зыкинские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чтения. Материалы национальной научно-практической конференции, посвященной памяти доктора медицинских наук, профессора Л.Ф. Зыкина. Под редакцией О.С. Ларионовой, И.А. Сазоновой. Саратов, 2020. С. 158-164.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E4E65">
              <w:rPr>
                <w:rFonts w:ascii="Times New Roman" w:eastAsia="Times New Roman" w:hAnsi="Times New Roman" w:cs="Times New Roman"/>
                <w:u w:val="single"/>
              </w:rPr>
              <w:t>0,376</w:t>
            </w:r>
          </w:p>
          <w:p w:rsidR="00DE4E65" w:rsidRPr="00DE4E65" w:rsidRDefault="00DE4E65" w:rsidP="00DE4E6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E4E65">
              <w:rPr>
                <w:rFonts w:ascii="Times New Roman" w:eastAsia="Times New Roman" w:hAnsi="Times New Roman" w:cs="Times New Roman"/>
                <w:u w:val="single"/>
              </w:rPr>
              <w:t>0,05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 xml:space="preserve">Солдатов Д.А.,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Домницкий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И.Ю., Козлов С.В., Фомин А.С.,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Габалов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К.П., Волков А.А.,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Дыкман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Л.А., Староверов С.А.</w:t>
            </w:r>
          </w:p>
        </w:tc>
      </w:tr>
      <w:tr w:rsidR="00DE4E65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 xml:space="preserve">Анализ структурно-метаболического состояния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агрунолоцитов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крс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при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ретровирусных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заболеваниях</w:t>
            </w:r>
          </w:p>
        </w:tc>
        <w:tc>
          <w:tcPr>
            <w:tcW w:w="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>Печатная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 xml:space="preserve">В сборнике: </w:t>
            </w:r>
            <w:proofErr w:type="spellStart"/>
            <w:r w:rsidRPr="00DE4E65">
              <w:rPr>
                <w:rFonts w:ascii="Times New Roman" w:eastAsia="Times New Roman" w:hAnsi="Times New Roman" w:cs="Times New Roman"/>
              </w:rPr>
              <w:t>Зыкинские</w:t>
            </w:r>
            <w:proofErr w:type="spellEnd"/>
            <w:r w:rsidRPr="00DE4E65">
              <w:rPr>
                <w:rFonts w:ascii="Times New Roman" w:eastAsia="Times New Roman" w:hAnsi="Times New Roman" w:cs="Times New Roman"/>
              </w:rPr>
              <w:t xml:space="preserve"> чтения. Материалы национальной научно-практической конференции, посвященной памяти доктора медицинских наук, профессора Л.Ф. Зыкина. Под редакцией О.С. Ларионовой, И.А. Сазоновой. Саратов, 2020. С. 10-17.</w:t>
            </w:r>
          </w:p>
        </w:tc>
        <w:tc>
          <w:tcPr>
            <w:tcW w:w="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E4E65">
              <w:rPr>
                <w:rFonts w:ascii="Times New Roman" w:eastAsia="Times New Roman" w:hAnsi="Times New Roman" w:cs="Times New Roman"/>
                <w:u w:val="single"/>
              </w:rPr>
              <w:t>0,44</w:t>
            </w:r>
          </w:p>
          <w:p w:rsidR="00DE4E65" w:rsidRPr="00DE4E65" w:rsidRDefault="00DE4E65" w:rsidP="00DE4E65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DE4E65">
              <w:rPr>
                <w:rFonts w:ascii="Times New Roman" w:eastAsia="Times New Roman" w:hAnsi="Times New Roman" w:cs="Times New Roman"/>
                <w:u w:val="single"/>
              </w:rPr>
              <w:t>0,22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DE4E65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DE4E65">
              <w:rPr>
                <w:rFonts w:ascii="Times New Roman" w:eastAsia="Times New Roman" w:hAnsi="Times New Roman" w:cs="Times New Roman"/>
              </w:rPr>
              <w:t>Артемьев Д.А., Козлов С.В.</w:t>
            </w:r>
          </w:p>
        </w:tc>
      </w:tr>
      <w:tr w:rsidR="00DE4E65" w:rsidRPr="00996E7E" w:rsidTr="00996E7E">
        <w:trPr>
          <w:trHeight w:val="25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в) патенты на изобретения</w:t>
            </w:r>
          </w:p>
        </w:tc>
      </w:tr>
      <w:tr w:rsidR="00DE4E65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Способ повышения молочной продуктивности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лактирующих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коров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после окончания процесса раздаивания в стойловый период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патент на изобретение RUS 2457690 28.02.2011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Карабаева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М.Э., </w:t>
            </w:r>
          </w:p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Гриняева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Ю.Г.</w:t>
            </w:r>
          </w:p>
        </w:tc>
      </w:tr>
      <w:tr w:rsidR="00DE4E65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Иммуностимулирующая композиция для животных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патент на изобретение RUS 2485964 10.01.2012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Староверов С.А., </w:t>
            </w:r>
          </w:p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Волков А.А., Ларионов С.В., </w:t>
            </w:r>
          </w:p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Степанов В.С., </w:t>
            </w:r>
          </w:p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Субботин А.М., </w:t>
            </w:r>
          </w:p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Строгов В.В., Фомин А.С.</w:t>
            </w:r>
          </w:p>
        </w:tc>
      </w:tr>
      <w:tr w:rsidR="00DE4E65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Инъекционная лекарственная форма для лечения и профилактики заболеваний печени у животных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патент на изобретение RUS 2504347 21.09.2012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Староверов С.А., </w:t>
            </w:r>
          </w:p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Волков А.А.,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Енгашев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С.В., </w:t>
            </w:r>
          </w:p>
        </w:tc>
      </w:tr>
      <w:tr w:rsidR="00DE4E65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Способ получения средства внутриклеточной доставки биологически активных низкомолекулярных соединений, на основе наночастиц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патент на изобретение RUS 2557987 27.06.2014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Волков А.А., Двоенко А.В., Староверов С.А., </w:t>
            </w:r>
          </w:p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Хабеев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Р.Р.</w:t>
            </w:r>
          </w:p>
        </w:tc>
      </w:tr>
      <w:tr w:rsidR="00DE4E65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Способ получения средства на основе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гексаметилентетрамина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и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наноселена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, оказывающего стимулирующее действие на клетки организма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патент на изобретение RUS 2549495 27.06.2014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Волков А.А., Двоенко А.В.,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Ласкавый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В.Н., </w:t>
            </w:r>
          </w:p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Староверов С.А., </w:t>
            </w:r>
          </w:p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Хабеев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Р.Р.</w:t>
            </w:r>
          </w:p>
        </w:tc>
      </w:tr>
      <w:tr w:rsidR="00DE4E65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Способ получения средства на основе силимарина и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наноселена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оказывающего ингибирующее действие на рост опухолевых клеток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патент на изобретение RUS 2549494 27.06.2014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Волков А.А., Двоенко А.В., Староверов С.А., </w:t>
            </w:r>
          </w:p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Хабеев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Р.Р.</w:t>
            </w:r>
          </w:p>
        </w:tc>
      </w:tr>
      <w:tr w:rsidR="00DE4E65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Средство внутриклеточной доставки биологически активного высокомолекулярного соединения на основе наночастиц и способ его получения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патент на изобретение RUS 2541121 07.04.2014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Староверов С.А., </w:t>
            </w:r>
          </w:p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Волков А.А.,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Ласкавый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В.Н., </w:t>
            </w:r>
          </w:p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Двоенко А.В.,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Хабеев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Р.Р., Фомин А.С., Древко Я.Б.</w:t>
            </w:r>
          </w:p>
        </w:tc>
      </w:tr>
      <w:tr w:rsidR="00DE4E65" w:rsidRPr="00996E7E" w:rsidTr="001B120A">
        <w:trPr>
          <w:trHeight w:val="699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Средство для диагностики лейкоза крупного рогатого скота и способ его применения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патент на изобретение</w:t>
            </w:r>
            <w:r w:rsidRPr="00996E7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RUS 2560684 22.07.2015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Ласкавый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В.Н.,</w:t>
            </w:r>
          </w:p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Кузнецова А.Е.</w:t>
            </w:r>
          </w:p>
        </w:tc>
      </w:tr>
      <w:tr w:rsidR="00DE4E65" w:rsidRPr="00996E7E" w:rsidTr="001B120A">
        <w:trPr>
          <w:trHeight w:val="27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\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Способ получения растворимой в воде формы 2,4-дифенил-7,8-бензо-5,6-дигидроселенохромена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патент на изобретение</w:t>
            </w:r>
            <w:r w:rsidRPr="00996E7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RUS</w:t>
            </w:r>
            <w:r w:rsidRPr="00996E7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2572716 20.01.2016 </w:t>
            </w:r>
            <w:proofErr w:type="spellStart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Бюл</w:t>
            </w:r>
            <w:proofErr w:type="spellEnd"/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 № 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Древко Я.Б.,</w:t>
            </w:r>
          </w:p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Древко Б.И.,</w:t>
            </w:r>
          </w:p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Ларионова О.С.,</w:t>
            </w:r>
          </w:p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Козлов С.В.,</w:t>
            </w:r>
          </w:p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Ситникова Т.С.</w:t>
            </w:r>
          </w:p>
        </w:tc>
      </w:tr>
      <w:tr w:rsidR="00DE4E65" w:rsidRPr="00996E7E" w:rsidTr="001B120A">
        <w:trPr>
          <w:trHeight w:val="27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1B120A" w:rsidRDefault="00DE4E65" w:rsidP="00DE4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B120A">
              <w:rPr>
                <w:rFonts w:ascii="Times New Roman" w:eastAsia="Times New Roman" w:hAnsi="Times New Roman" w:cs="Times New Roman"/>
              </w:rPr>
              <w:t>Гепатопротекторная</w:t>
            </w:r>
            <w:proofErr w:type="spellEnd"/>
            <w:r w:rsidRPr="001B120A">
              <w:rPr>
                <w:rFonts w:ascii="Times New Roman" w:eastAsia="Times New Roman" w:hAnsi="Times New Roman" w:cs="Times New Roman"/>
              </w:rPr>
              <w:t xml:space="preserve"> инъекционная фармацевтическая композиция на основе силимарина и наночастиц селена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1B120A" w:rsidRDefault="00DE4E65" w:rsidP="00DE4E6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1B120A" w:rsidRDefault="00DE4E65" w:rsidP="00DE4E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B120A">
              <w:rPr>
                <w:rFonts w:ascii="Times New Roman" w:eastAsia="Times New Roman" w:hAnsi="Times New Roman" w:cs="Times New Roman"/>
              </w:rPr>
              <w:t>Патент на изобретение RU 2645092 C1, 15.02.2018. Заявка № 2017135394 от 05.10.2017.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1B120A" w:rsidRDefault="00DE4E65" w:rsidP="00DE4E65">
            <w:pPr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1B120A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B120A">
              <w:rPr>
                <w:rFonts w:ascii="Times New Roman" w:eastAsia="Times New Roman" w:hAnsi="Times New Roman" w:cs="Times New Roman"/>
              </w:rPr>
              <w:t xml:space="preserve">Староверов С.А., Волков А.А., Козлов С.В., Фомин А.С., </w:t>
            </w:r>
            <w:proofErr w:type="spellStart"/>
            <w:r w:rsidRPr="001B120A">
              <w:rPr>
                <w:rFonts w:ascii="Times New Roman" w:eastAsia="Times New Roman" w:hAnsi="Times New Roman" w:cs="Times New Roman"/>
              </w:rPr>
              <w:t>Анфалов</w:t>
            </w:r>
            <w:proofErr w:type="spellEnd"/>
            <w:r w:rsidRPr="001B120A">
              <w:rPr>
                <w:rFonts w:ascii="Times New Roman" w:eastAsia="Times New Roman" w:hAnsi="Times New Roman" w:cs="Times New Roman"/>
              </w:rPr>
              <w:t xml:space="preserve"> В.Э.</w:t>
            </w:r>
          </w:p>
        </w:tc>
      </w:tr>
      <w:tr w:rsidR="00DE4E65" w:rsidRPr="00996E7E" w:rsidTr="001B120A">
        <w:trPr>
          <w:trHeight w:val="274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numPr>
                <w:ilvl w:val="0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8E6179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Способ получения лимфоцитов крупнорогатого скота</w:t>
            </w:r>
          </w:p>
        </w:tc>
        <w:tc>
          <w:tcPr>
            <w:tcW w:w="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патент на изобретение</w:t>
            </w:r>
            <w:r w:rsidRPr="00996E7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>RUS</w:t>
            </w:r>
            <w:r w:rsidRPr="00996E7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2727007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17.07.2020</w:t>
            </w:r>
            <w:r w:rsidRPr="00996E7E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996E7E" w:rsidRDefault="00DE4E65" w:rsidP="00DE4E65">
            <w:pPr>
              <w:rPr>
                <w:rFonts w:ascii="Times New Roman" w:eastAsia="Times New Roman" w:hAnsi="Times New Roman" w:cs="Times New Roman"/>
                <w:color w:val="auto"/>
                <w:u w:val="single"/>
                <w:lang w:val="ru-RU"/>
              </w:rPr>
            </w:pPr>
          </w:p>
        </w:tc>
        <w:tc>
          <w:tcPr>
            <w:tcW w:w="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5" w:rsidRPr="00AD69A4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D69A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Артемьев Д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r w:rsidRPr="00AD69A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DE4E65" w:rsidRPr="00AD69A4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D69A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Красников А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r w:rsidRPr="00AD69A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DE4E65" w:rsidRPr="00AD69A4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D69A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Красникова Е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r w:rsidRPr="00AD69A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DE4E65" w:rsidRPr="00996E7E" w:rsidRDefault="00DE4E65" w:rsidP="00DE4E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D69A4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Козлов С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  <w:r w:rsidRPr="00AD69A4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</w:tc>
      </w:tr>
    </w:tbl>
    <w:p w:rsidR="00C63622" w:rsidRPr="00C63622" w:rsidRDefault="00C63622" w:rsidP="00C63622">
      <w:pPr>
        <w:rPr>
          <w:rFonts w:ascii="Times New Roman" w:hAnsi="Times New Roman" w:cs="Times New Roman"/>
        </w:rPr>
      </w:pPr>
    </w:p>
    <w:p w:rsidR="00C63622" w:rsidRDefault="00C63622" w:rsidP="00C63622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bookmarkStart w:id="17" w:name="bookmark17"/>
      <w:r w:rsidRPr="00C63622">
        <w:rPr>
          <w:rFonts w:ascii="Times New Roman" w:eastAsia="Times New Roman" w:hAnsi="Times New Roman" w:cs="Times New Roman"/>
          <w:b/>
          <w:color w:val="auto"/>
          <w:sz w:val="28"/>
        </w:rPr>
        <w:t>Грамоты, благодарности, награды</w:t>
      </w:r>
      <w:bookmarkEnd w:id="17"/>
    </w:p>
    <w:p w:rsidR="00A51D6F" w:rsidRPr="00C63622" w:rsidRDefault="00A51D6F" w:rsidP="00C63622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3943"/>
        <w:gridCol w:w="2408"/>
        <w:gridCol w:w="2408"/>
      </w:tblGrid>
      <w:tr w:rsidR="00C63622" w:rsidRPr="00C63622" w:rsidTr="00C63622">
        <w:trPr>
          <w:trHeight w:val="683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622" w:rsidRPr="00C63622" w:rsidRDefault="00C63622" w:rsidP="00C63622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№</w:t>
            </w:r>
            <w:r w:rsidRPr="00C6362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C63622">
              <w:rPr>
                <w:rFonts w:ascii="Times New Roman" w:eastAsia="Times New Roman" w:hAnsi="Times New Roman" w:cs="Times New Roman"/>
                <w:color w:val="auto"/>
              </w:rPr>
              <w:t>п/п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622" w:rsidRPr="00C63622" w:rsidRDefault="00C63622" w:rsidP="00C63622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3622">
              <w:rPr>
                <w:rFonts w:ascii="Times New Roman" w:eastAsia="Times New Roman" w:hAnsi="Times New Roman" w:cs="Times New Roman"/>
                <w:color w:val="auto"/>
              </w:rPr>
              <w:t>Название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622" w:rsidRPr="00C63622" w:rsidRDefault="00C63622" w:rsidP="00C63622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3622">
              <w:rPr>
                <w:rFonts w:ascii="Times New Roman" w:eastAsia="Times New Roman" w:hAnsi="Times New Roman" w:cs="Times New Roman"/>
                <w:color w:val="auto"/>
              </w:rPr>
              <w:t>Наименование организации выдавшей грамоту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, </w:t>
            </w:r>
            <w:r w:rsidRPr="00C63622">
              <w:rPr>
                <w:rFonts w:ascii="Times New Roman" w:eastAsia="Times New Roman" w:hAnsi="Times New Roman" w:cs="Times New Roman"/>
                <w:color w:val="auto"/>
              </w:rPr>
              <w:t>награду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622" w:rsidRPr="00C63622" w:rsidRDefault="00C63622" w:rsidP="00C63622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3622">
              <w:rPr>
                <w:rFonts w:ascii="Times New Roman" w:eastAsia="Times New Roman" w:hAnsi="Times New Roman" w:cs="Times New Roman"/>
                <w:color w:val="auto"/>
              </w:rPr>
              <w:t>Год присвоения</w:t>
            </w:r>
          </w:p>
        </w:tc>
      </w:tr>
      <w:tr w:rsidR="00C63622" w:rsidRPr="00C63622" w:rsidTr="00C63622">
        <w:trPr>
          <w:trHeight w:val="30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622" w:rsidRPr="008E0A36" w:rsidRDefault="008E0A36" w:rsidP="00C63622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622" w:rsidRPr="00C63622" w:rsidRDefault="00C63622" w:rsidP="00C636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622" w:rsidRPr="00C63622" w:rsidRDefault="00C63622" w:rsidP="00C636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622" w:rsidRPr="00C63622" w:rsidRDefault="00C63622" w:rsidP="00C636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63622" w:rsidRPr="00C63622" w:rsidRDefault="00C63622" w:rsidP="00C63622">
      <w:pPr>
        <w:rPr>
          <w:rFonts w:ascii="Times New Roman" w:hAnsi="Times New Roman" w:cs="Times New Roman"/>
        </w:rPr>
      </w:pPr>
    </w:p>
    <w:p w:rsidR="00C63622" w:rsidRPr="00A51D6F" w:rsidRDefault="00C63622" w:rsidP="00C63622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lang w:val="ru-RU"/>
        </w:rPr>
      </w:pPr>
      <w:bookmarkStart w:id="18" w:name="bookmark18"/>
      <w:r w:rsidRPr="00C63622">
        <w:rPr>
          <w:rFonts w:ascii="Times New Roman" w:eastAsia="Times New Roman" w:hAnsi="Times New Roman" w:cs="Times New Roman"/>
          <w:b/>
          <w:color w:val="auto"/>
          <w:sz w:val="28"/>
        </w:rPr>
        <w:t>Достижения студентов</w:t>
      </w:r>
      <w:bookmarkEnd w:id="18"/>
    </w:p>
    <w:p w:rsidR="00C63622" w:rsidRPr="00C63622" w:rsidRDefault="00C63622" w:rsidP="00C63622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2730"/>
        <w:gridCol w:w="3621"/>
        <w:gridCol w:w="2408"/>
      </w:tblGrid>
      <w:tr w:rsidR="00C63622" w:rsidRPr="00C63622" w:rsidTr="00C63622">
        <w:trPr>
          <w:trHeight w:val="893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622" w:rsidRPr="00C63622" w:rsidRDefault="00C63622" w:rsidP="00C63622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3622">
              <w:rPr>
                <w:rFonts w:ascii="Times New Roman" w:eastAsia="Times New Roman" w:hAnsi="Times New Roman" w:cs="Times New Roman"/>
                <w:color w:val="auto"/>
              </w:rPr>
              <w:t>№ п/п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622" w:rsidRPr="00C63622" w:rsidRDefault="00C63622" w:rsidP="00C63622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3622">
              <w:rPr>
                <w:rFonts w:ascii="Times New Roman" w:eastAsia="Times New Roman" w:hAnsi="Times New Roman" w:cs="Times New Roman"/>
                <w:color w:val="auto"/>
              </w:rPr>
              <w:t>Фамилия, имя. отчество студента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C63622">
              <w:rPr>
                <w:rFonts w:ascii="Times New Roman" w:eastAsia="Times New Roman" w:hAnsi="Times New Roman" w:cs="Times New Roman"/>
                <w:color w:val="auto"/>
              </w:rPr>
              <w:t>(</w:t>
            </w:r>
            <w:proofErr w:type="spellStart"/>
            <w:r w:rsidRPr="00C63622">
              <w:rPr>
                <w:rFonts w:ascii="Times New Roman" w:eastAsia="Times New Roman" w:hAnsi="Times New Roman" w:cs="Times New Roman"/>
                <w:color w:val="auto"/>
              </w:rPr>
              <w:t>ов</w:t>
            </w:r>
            <w:proofErr w:type="spellEnd"/>
            <w:r w:rsidRPr="00C63622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622" w:rsidRPr="00C63622" w:rsidRDefault="00C63622" w:rsidP="00C63622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3622">
              <w:rPr>
                <w:rFonts w:ascii="Times New Roman" w:eastAsia="Times New Roman" w:hAnsi="Times New Roman" w:cs="Times New Roman"/>
                <w:color w:val="auto"/>
              </w:rPr>
              <w:t>Достижения (награды полученные студентами под руководством преподавателя на конкурсах, олимпиадах, выставках и т.п.)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622" w:rsidRPr="00C63622" w:rsidRDefault="00C63622" w:rsidP="00C63622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63622">
              <w:rPr>
                <w:rFonts w:ascii="Times New Roman" w:eastAsia="Times New Roman" w:hAnsi="Times New Roman" w:cs="Times New Roman"/>
                <w:color w:val="auto"/>
              </w:rPr>
              <w:t>Год получения</w:t>
            </w:r>
          </w:p>
        </w:tc>
      </w:tr>
      <w:tr w:rsidR="00C63622" w:rsidRPr="00C63622" w:rsidTr="00C63622">
        <w:trPr>
          <w:trHeight w:val="300"/>
          <w:jc w:val="center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622" w:rsidRPr="00C63622" w:rsidRDefault="00C63622" w:rsidP="00C636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622" w:rsidRPr="00C63622" w:rsidRDefault="00C63622" w:rsidP="00C636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622" w:rsidRPr="00C63622" w:rsidRDefault="00C63622" w:rsidP="00C636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3622" w:rsidRPr="00C63622" w:rsidRDefault="00C63622" w:rsidP="00C636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C63622" w:rsidRDefault="00C63622" w:rsidP="00C63622">
      <w:pPr>
        <w:rPr>
          <w:rFonts w:ascii="Times New Roman" w:hAnsi="Times New Roman" w:cs="Times New Roman"/>
          <w:lang w:val="ru-RU"/>
        </w:rPr>
      </w:pPr>
    </w:p>
    <w:p w:rsidR="00A51D6F" w:rsidRDefault="00A51D6F" w:rsidP="00A51D6F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A51D6F">
        <w:rPr>
          <w:rFonts w:ascii="Times New Roman" w:hAnsi="Times New Roman" w:cs="Times New Roman"/>
          <w:b/>
          <w:sz w:val="28"/>
          <w:lang w:val="ru-RU"/>
        </w:rPr>
        <w:t>Участие в программах дополнительного образования</w:t>
      </w:r>
    </w:p>
    <w:p w:rsidR="00A51D6F" w:rsidRDefault="00A51D6F" w:rsidP="00A51D6F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840"/>
        <w:gridCol w:w="3191"/>
      </w:tblGrid>
      <w:tr w:rsidR="00A51D6F" w:rsidTr="00A51D6F">
        <w:tc>
          <w:tcPr>
            <w:tcW w:w="540" w:type="dxa"/>
          </w:tcPr>
          <w:p w:rsidR="00A51D6F" w:rsidRPr="00A51D6F" w:rsidRDefault="00A51D6F" w:rsidP="00A51D6F">
            <w:pPr>
              <w:rPr>
                <w:rFonts w:ascii="Times New Roman" w:hAnsi="Times New Roman" w:cs="Times New Roman"/>
                <w:lang w:val="ru-RU"/>
              </w:rPr>
            </w:pPr>
            <w:r w:rsidRPr="00A51D6F">
              <w:rPr>
                <w:rFonts w:ascii="Times New Roman" w:hAnsi="Times New Roman" w:cs="Times New Roman"/>
                <w:lang w:val="ru-RU"/>
              </w:rPr>
              <w:t xml:space="preserve">№ </w:t>
            </w:r>
          </w:p>
          <w:p w:rsidR="00A51D6F" w:rsidRDefault="00A51D6F" w:rsidP="00A51D6F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51D6F">
              <w:rPr>
                <w:rFonts w:ascii="Times New Roman" w:hAnsi="Times New Roman" w:cs="Times New Roman"/>
                <w:lang w:val="ru-RU"/>
              </w:rPr>
              <w:t xml:space="preserve">п/п </w:t>
            </w:r>
          </w:p>
        </w:tc>
        <w:tc>
          <w:tcPr>
            <w:tcW w:w="5840" w:type="dxa"/>
          </w:tcPr>
          <w:p w:rsidR="00A51D6F" w:rsidRDefault="00A51D6F" w:rsidP="00A51D6F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51D6F">
              <w:rPr>
                <w:rFonts w:ascii="Times New Roman" w:hAnsi="Times New Roman" w:cs="Times New Roman"/>
                <w:lang w:val="ru-RU"/>
              </w:rPr>
              <w:t xml:space="preserve">Наименование программы </w:t>
            </w:r>
          </w:p>
        </w:tc>
        <w:tc>
          <w:tcPr>
            <w:tcW w:w="3191" w:type="dxa"/>
          </w:tcPr>
          <w:p w:rsidR="00A51D6F" w:rsidRDefault="00A51D6F" w:rsidP="00A51D6F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A51D6F">
              <w:rPr>
                <w:rFonts w:ascii="Times New Roman" w:hAnsi="Times New Roman" w:cs="Times New Roman"/>
                <w:lang w:val="ru-RU"/>
              </w:rPr>
              <w:t>Объем, час.</w:t>
            </w:r>
          </w:p>
        </w:tc>
      </w:tr>
      <w:tr w:rsidR="00A51D6F" w:rsidTr="00A51D6F">
        <w:tc>
          <w:tcPr>
            <w:tcW w:w="540" w:type="dxa"/>
          </w:tcPr>
          <w:p w:rsidR="00A51D6F" w:rsidRPr="007046A2" w:rsidRDefault="00A51D6F" w:rsidP="007046A2">
            <w:pPr>
              <w:pStyle w:val="af2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5840" w:type="dxa"/>
          </w:tcPr>
          <w:p w:rsidR="00A51D6F" w:rsidRPr="00996E7E" w:rsidRDefault="00996E7E" w:rsidP="00996E7E">
            <w:pPr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996E7E">
              <w:rPr>
                <w:rFonts w:ascii="Times New Roman" w:hAnsi="Times New Roman" w:cs="Times New Roman"/>
                <w:lang w:val="ru-RU"/>
              </w:rPr>
              <w:t>«Актуальные вопросы преподавания и методического обеспечения клинических дисциплин по профилю «Ветеринария» при уровневой системе обучения в аграрном ВУЗе, октябрь 2012 г, удостоверение регистрационный номер 2/04.</w:t>
            </w:r>
          </w:p>
        </w:tc>
        <w:tc>
          <w:tcPr>
            <w:tcW w:w="3191" w:type="dxa"/>
          </w:tcPr>
          <w:p w:rsidR="00A51D6F" w:rsidRPr="00996E7E" w:rsidRDefault="00996E7E" w:rsidP="00A51D6F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996E7E">
              <w:rPr>
                <w:rFonts w:ascii="Times New Roman" w:hAnsi="Times New Roman" w:cs="Times New Roman"/>
                <w:lang w:val="ru-RU"/>
              </w:rPr>
              <w:t>72</w:t>
            </w:r>
          </w:p>
        </w:tc>
      </w:tr>
      <w:tr w:rsidR="00CF016A" w:rsidTr="00A51D6F">
        <w:tc>
          <w:tcPr>
            <w:tcW w:w="540" w:type="dxa"/>
          </w:tcPr>
          <w:p w:rsidR="00CF016A" w:rsidRPr="007046A2" w:rsidRDefault="00CF016A" w:rsidP="007046A2">
            <w:pPr>
              <w:pStyle w:val="af2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5840" w:type="dxa"/>
          </w:tcPr>
          <w:p w:rsidR="00CF016A" w:rsidRPr="00996E7E" w:rsidRDefault="007046A2" w:rsidP="00996E7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046A2">
              <w:rPr>
                <w:rFonts w:ascii="Times New Roman" w:hAnsi="Times New Roman" w:cs="Times New Roman"/>
                <w:lang w:val="ru-RU"/>
              </w:rPr>
              <w:t>Дополнительная профессиональная программа повышения квалификации «</w:t>
            </w:r>
            <w:r w:rsidR="00F052A6">
              <w:rPr>
                <w:rFonts w:ascii="Times New Roman" w:hAnsi="Times New Roman" w:cs="Times New Roman"/>
                <w:lang w:val="ru-RU"/>
              </w:rPr>
              <w:t xml:space="preserve">Информационные </w:t>
            </w:r>
            <w:proofErr w:type="spellStart"/>
            <w:r w:rsidR="00F052A6">
              <w:rPr>
                <w:rFonts w:ascii="Times New Roman" w:hAnsi="Times New Roman" w:cs="Times New Roman"/>
                <w:lang w:val="ru-RU"/>
              </w:rPr>
              <w:t>технлогии</w:t>
            </w:r>
            <w:proofErr w:type="spellEnd"/>
            <w:r w:rsidR="00F052A6">
              <w:rPr>
                <w:rFonts w:ascii="Times New Roman" w:hAnsi="Times New Roman" w:cs="Times New Roman"/>
                <w:lang w:val="ru-RU"/>
              </w:rPr>
              <w:t xml:space="preserve"> в образовании. Электронная образовательная среда</w:t>
            </w:r>
            <w:r w:rsidRPr="007046A2">
              <w:rPr>
                <w:rFonts w:ascii="Times New Roman" w:hAnsi="Times New Roman" w:cs="Times New Roman"/>
                <w:lang w:val="ru-RU"/>
              </w:rPr>
              <w:t xml:space="preserve">». Удостоверение о повышении квалификации № </w:t>
            </w:r>
            <w:r w:rsidR="00F052A6">
              <w:rPr>
                <w:rFonts w:ascii="Times New Roman" w:hAnsi="Times New Roman" w:cs="Times New Roman"/>
                <w:lang w:val="ru-RU"/>
              </w:rPr>
              <w:t>640400011421</w:t>
            </w:r>
            <w:r w:rsidRPr="007046A2">
              <w:rPr>
                <w:rFonts w:ascii="Times New Roman" w:hAnsi="Times New Roman" w:cs="Times New Roman"/>
                <w:lang w:val="ru-RU"/>
              </w:rPr>
              <w:t xml:space="preserve">. Регистрационный номер </w:t>
            </w:r>
            <w:r w:rsidR="00F052A6">
              <w:rPr>
                <w:rFonts w:ascii="Times New Roman" w:hAnsi="Times New Roman" w:cs="Times New Roman"/>
                <w:lang w:val="ru-RU"/>
              </w:rPr>
              <w:t>514</w:t>
            </w:r>
            <w:r w:rsidRPr="007046A2">
              <w:rPr>
                <w:rFonts w:ascii="Times New Roman" w:hAnsi="Times New Roman" w:cs="Times New Roman"/>
                <w:lang w:val="ru-RU"/>
              </w:rPr>
              <w:t xml:space="preserve">. От </w:t>
            </w:r>
            <w:r w:rsidR="00F052A6">
              <w:rPr>
                <w:rFonts w:ascii="Times New Roman" w:hAnsi="Times New Roman" w:cs="Times New Roman"/>
                <w:lang w:val="ru-RU"/>
              </w:rPr>
              <w:t>13.08</w:t>
            </w:r>
            <w:r w:rsidRPr="007046A2">
              <w:rPr>
                <w:rFonts w:ascii="Times New Roman" w:hAnsi="Times New Roman" w:cs="Times New Roman"/>
                <w:lang w:val="ru-RU"/>
              </w:rPr>
              <w:t xml:space="preserve">.2018 года. </w:t>
            </w:r>
            <w:r w:rsidR="00F052A6">
              <w:rPr>
                <w:rFonts w:ascii="Times New Roman" w:hAnsi="Times New Roman" w:cs="Times New Roman"/>
                <w:lang w:val="ru-RU"/>
              </w:rPr>
              <w:t xml:space="preserve">ФГБОУ ВО </w:t>
            </w:r>
            <w:r w:rsidR="00F052A6">
              <w:rPr>
                <w:rFonts w:ascii="Times New Roman" w:hAnsi="Times New Roman" w:cs="Times New Roman"/>
                <w:lang w:val="ru-RU"/>
              </w:rPr>
              <w:lastRenderedPageBreak/>
              <w:t>Саратовский ГАУ</w:t>
            </w:r>
          </w:p>
        </w:tc>
        <w:tc>
          <w:tcPr>
            <w:tcW w:w="3191" w:type="dxa"/>
          </w:tcPr>
          <w:p w:rsidR="00CF016A" w:rsidRPr="00996E7E" w:rsidRDefault="00F052A6" w:rsidP="00A51D6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20</w:t>
            </w:r>
          </w:p>
        </w:tc>
      </w:tr>
      <w:tr w:rsidR="00996E7E" w:rsidTr="00A51D6F">
        <w:tc>
          <w:tcPr>
            <w:tcW w:w="540" w:type="dxa"/>
          </w:tcPr>
          <w:p w:rsidR="00996E7E" w:rsidRPr="007046A2" w:rsidRDefault="00996E7E" w:rsidP="007046A2">
            <w:pPr>
              <w:pStyle w:val="af2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5840" w:type="dxa"/>
          </w:tcPr>
          <w:p w:rsidR="00996E7E" w:rsidRPr="00996E7E" w:rsidRDefault="007046A2" w:rsidP="00996E7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046A2">
              <w:rPr>
                <w:rFonts w:ascii="Times New Roman" w:hAnsi="Times New Roman" w:cs="Times New Roman"/>
                <w:lang w:val="ru-RU"/>
              </w:rPr>
              <w:t xml:space="preserve">Дополнительная профессиональная программа повышения квалификации </w:t>
            </w:r>
            <w:r w:rsidR="00996E7E" w:rsidRPr="00996E7E">
              <w:rPr>
                <w:rFonts w:ascii="Times New Roman" w:hAnsi="Times New Roman" w:cs="Times New Roman"/>
                <w:lang w:val="ru-RU"/>
              </w:rPr>
              <w:t xml:space="preserve">«Современные психолого-педагогические технологии профессионального обучения». </w:t>
            </w:r>
            <w:r>
              <w:rPr>
                <w:rFonts w:ascii="Times New Roman" w:hAnsi="Times New Roman" w:cs="Times New Roman"/>
                <w:lang w:val="ru-RU"/>
              </w:rPr>
              <w:t xml:space="preserve">Удостоверение о повышении квалификации № 641801051899. </w:t>
            </w:r>
            <w:r w:rsidR="00996E7E" w:rsidRPr="00996E7E">
              <w:rPr>
                <w:rFonts w:ascii="Times New Roman" w:hAnsi="Times New Roman" w:cs="Times New Roman"/>
                <w:lang w:val="ru-RU"/>
              </w:rPr>
              <w:t>Регистрационный номер 7684-УД. От 10.09.2018 года.</w:t>
            </w:r>
            <w:r>
              <w:rPr>
                <w:rFonts w:ascii="Times New Roman" w:hAnsi="Times New Roman" w:cs="Times New Roman"/>
                <w:lang w:val="ru-RU"/>
              </w:rPr>
              <w:t xml:space="preserve"> Саратовский социально-экономический институт (филиал) федерального бюджетного образовательного учреждения высшего образования «Российский экономический университет имени Г.В. Плеханова»</w:t>
            </w:r>
          </w:p>
        </w:tc>
        <w:tc>
          <w:tcPr>
            <w:tcW w:w="3191" w:type="dxa"/>
          </w:tcPr>
          <w:p w:rsidR="00996E7E" w:rsidRPr="00996E7E" w:rsidRDefault="00996E7E" w:rsidP="00A51D6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</w:tr>
      <w:tr w:rsidR="007046A2" w:rsidTr="00A51D6F">
        <w:tc>
          <w:tcPr>
            <w:tcW w:w="540" w:type="dxa"/>
          </w:tcPr>
          <w:p w:rsidR="007046A2" w:rsidRPr="007046A2" w:rsidRDefault="007046A2" w:rsidP="007046A2">
            <w:pPr>
              <w:pStyle w:val="af2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5840" w:type="dxa"/>
          </w:tcPr>
          <w:p w:rsidR="007046A2" w:rsidRPr="00996E7E" w:rsidRDefault="007046A2" w:rsidP="00996E7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046A2">
              <w:rPr>
                <w:rFonts w:ascii="Times New Roman" w:hAnsi="Times New Roman" w:cs="Times New Roman"/>
                <w:lang w:val="ru-RU"/>
              </w:rPr>
              <w:t>Дополнительная профессиональная программа повышения квалификации «Инновационные подходы в преподавании ветеринарных дисциплин и применение современных методов в диагностике, лечении и профилактике патологий домашних и экзотических животных». Удостоверение о повышении квалификации №262407125972. Регистрационный номер 19-179. От 12.04.2019 года. Институт дополнительного профессионального образования ФГБОУ ВО Ставропольский ГАУ с 1 по 12 апреля 2019 года. В объеме 72 часов.</w:t>
            </w:r>
          </w:p>
        </w:tc>
        <w:tc>
          <w:tcPr>
            <w:tcW w:w="3191" w:type="dxa"/>
          </w:tcPr>
          <w:p w:rsidR="007046A2" w:rsidRDefault="007046A2" w:rsidP="00A51D6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</w:tr>
      <w:tr w:rsidR="003F17AE" w:rsidTr="00A51D6F">
        <w:tc>
          <w:tcPr>
            <w:tcW w:w="540" w:type="dxa"/>
          </w:tcPr>
          <w:p w:rsidR="003F17AE" w:rsidRPr="007046A2" w:rsidRDefault="003F17AE" w:rsidP="007046A2">
            <w:pPr>
              <w:pStyle w:val="af2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5840" w:type="dxa"/>
          </w:tcPr>
          <w:p w:rsidR="003F17AE" w:rsidRPr="007046A2" w:rsidRDefault="003F17AE" w:rsidP="00996E7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17AE">
              <w:rPr>
                <w:rFonts w:ascii="Times New Roman" w:hAnsi="Times New Roman" w:cs="Times New Roman"/>
                <w:lang w:val="ru-RU"/>
              </w:rPr>
              <w:t>Сертификат №114 от 08.11.2019г. «Оказание первой помощи», ФГБОУ ВО Саратовский ГАУ</w:t>
            </w:r>
          </w:p>
        </w:tc>
        <w:tc>
          <w:tcPr>
            <w:tcW w:w="3191" w:type="dxa"/>
          </w:tcPr>
          <w:p w:rsidR="003F17AE" w:rsidRDefault="003F17AE" w:rsidP="00A51D6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17AE">
              <w:rPr>
                <w:rFonts w:ascii="Times New Roman" w:hAnsi="Times New Roman" w:cs="Times New Roman"/>
                <w:lang w:val="ru-RU"/>
              </w:rPr>
              <w:t xml:space="preserve">24 </w:t>
            </w:r>
          </w:p>
        </w:tc>
      </w:tr>
      <w:tr w:rsidR="003F17AE" w:rsidTr="00A51D6F">
        <w:tc>
          <w:tcPr>
            <w:tcW w:w="540" w:type="dxa"/>
          </w:tcPr>
          <w:p w:rsidR="003F17AE" w:rsidRPr="007046A2" w:rsidRDefault="003F17AE" w:rsidP="007046A2">
            <w:pPr>
              <w:pStyle w:val="af2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  <w:tc>
          <w:tcPr>
            <w:tcW w:w="5840" w:type="dxa"/>
          </w:tcPr>
          <w:p w:rsidR="003F17AE" w:rsidRPr="003F17AE" w:rsidRDefault="003F17AE" w:rsidP="00996E7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17AE">
              <w:rPr>
                <w:rFonts w:ascii="Times New Roman" w:hAnsi="Times New Roman" w:cs="Times New Roman"/>
                <w:lang w:val="ru-RU"/>
              </w:rPr>
              <w:t>Удостоверение 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14</w:t>
            </w:r>
            <w:r w:rsidRPr="003F17AE">
              <w:rPr>
                <w:rFonts w:ascii="Times New Roman" w:hAnsi="Times New Roman" w:cs="Times New Roman"/>
                <w:lang w:val="ru-RU"/>
              </w:rPr>
              <w:t xml:space="preserve">  «</w:t>
            </w:r>
            <w:proofErr w:type="gramEnd"/>
            <w:r w:rsidRPr="003F17AE">
              <w:rPr>
                <w:rFonts w:ascii="Times New Roman" w:hAnsi="Times New Roman" w:cs="Times New Roman"/>
                <w:lang w:val="ru-RU"/>
              </w:rPr>
              <w:t xml:space="preserve">Охрана труда» от </w:t>
            </w:r>
            <w:r>
              <w:rPr>
                <w:rFonts w:ascii="Times New Roman" w:hAnsi="Times New Roman" w:cs="Times New Roman"/>
                <w:lang w:val="ru-RU"/>
              </w:rPr>
              <w:t>15.11.2019</w:t>
            </w:r>
            <w:r w:rsidRPr="003F17AE">
              <w:rPr>
                <w:rFonts w:ascii="Times New Roman" w:hAnsi="Times New Roman" w:cs="Times New Roman"/>
                <w:lang w:val="ru-RU"/>
              </w:rPr>
              <w:t>, ФГБОУ ВО Саратовский ГАУ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191" w:type="dxa"/>
          </w:tcPr>
          <w:p w:rsidR="003F17AE" w:rsidRPr="003F17AE" w:rsidRDefault="003F17AE" w:rsidP="00A51D6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</w:tr>
    </w:tbl>
    <w:p w:rsidR="00A51D6F" w:rsidRPr="00A51D6F" w:rsidRDefault="00A51D6F" w:rsidP="00A51D6F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A51D6F" w:rsidRPr="00A51D6F" w:rsidRDefault="00A51D6F" w:rsidP="00A51D6F">
      <w:pPr>
        <w:rPr>
          <w:rFonts w:ascii="Times New Roman" w:hAnsi="Times New Roman" w:cs="Times New Roman"/>
          <w:lang w:val="ru-RU"/>
        </w:rPr>
      </w:pPr>
      <w:r w:rsidRPr="00A51D6F">
        <w:rPr>
          <w:rFonts w:ascii="Times New Roman" w:hAnsi="Times New Roman" w:cs="Times New Roman"/>
          <w:lang w:val="ru-RU"/>
        </w:rPr>
        <w:t xml:space="preserve"> </w:t>
      </w:r>
    </w:p>
    <w:p w:rsidR="00A51D6F" w:rsidRPr="00A51D6F" w:rsidRDefault="00A51D6F" w:rsidP="00A51D6F">
      <w:pPr>
        <w:rPr>
          <w:rFonts w:ascii="Times New Roman" w:hAnsi="Times New Roman" w:cs="Times New Roman"/>
          <w:lang w:val="ru-RU"/>
        </w:rPr>
      </w:pPr>
      <w:r w:rsidRPr="00A51D6F">
        <w:rPr>
          <w:rFonts w:ascii="Times New Roman" w:hAnsi="Times New Roman" w:cs="Times New Roman"/>
          <w:lang w:val="ru-RU"/>
        </w:rPr>
        <w:t xml:space="preserve">     </w:t>
      </w:r>
    </w:p>
    <w:p w:rsidR="00C63622" w:rsidRDefault="00C63622" w:rsidP="00C63622">
      <w:pPr>
        <w:rPr>
          <w:rFonts w:ascii="Times New Roman" w:hAnsi="Times New Roman" w:cs="Times New Roman"/>
          <w:lang w:val="ru-RU"/>
        </w:rPr>
      </w:pPr>
    </w:p>
    <w:p w:rsidR="00C63622" w:rsidRDefault="00C63622" w:rsidP="00C63622">
      <w:pPr>
        <w:keepNext/>
        <w:keepLines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  <w:bookmarkStart w:id="19" w:name="bookmark20"/>
      <w:r w:rsidRPr="00C63622">
        <w:rPr>
          <w:rFonts w:ascii="Times New Roman" w:eastAsia="Times New Roman" w:hAnsi="Times New Roman" w:cs="Times New Roman"/>
          <w:color w:val="auto"/>
        </w:rPr>
        <w:t>Приложение: копии подтверждающих документов.</w:t>
      </w:r>
      <w:bookmarkEnd w:id="19"/>
    </w:p>
    <w:p w:rsidR="00C63622" w:rsidRPr="00C63622" w:rsidRDefault="00C63622" w:rsidP="00C63622">
      <w:pPr>
        <w:keepNext/>
        <w:keepLines/>
        <w:outlineLvl w:val="1"/>
        <w:rPr>
          <w:rFonts w:ascii="Times New Roman" w:eastAsia="Times New Roman" w:hAnsi="Times New Roman" w:cs="Times New Roman"/>
          <w:color w:val="auto"/>
          <w:lang w:val="ru-RU"/>
        </w:rPr>
      </w:pPr>
    </w:p>
    <w:p w:rsidR="00C63622" w:rsidRPr="00C63622" w:rsidRDefault="00C63622" w:rsidP="00C63622">
      <w:pPr>
        <w:keepNext/>
        <w:keepLines/>
        <w:outlineLvl w:val="1"/>
        <w:rPr>
          <w:rFonts w:ascii="Times New Roman" w:eastAsia="Times New Roman" w:hAnsi="Times New Roman" w:cs="Times New Roman"/>
          <w:color w:val="auto"/>
        </w:rPr>
      </w:pPr>
      <w:bookmarkStart w:id="20" w:name="bookmark21"/>
      <w:r>
        <w:rPr>
          <w:rFonts w:ascii="Times New Roman" w:eastAsia="Times New Roman" w:hAnsi="Times New Roman" w:cs="Times New Roman"/>
          <w:color w:val="auto"/>
          <w:lang w:val="ru-RU"/>
        </w:rPr>
        <w:t>ФИО_______________________</w:t>
      </w:r>
      <w:r w:rsidRPr="00C63622">
        <w:rPr>
          <w:rFonts w:ascii="Times New Roman" w:eastAsia="Times New Roman" w:hAnsi="Times New Roman" w:cs="Times New Roman"/>
          <w:color w:val="auto"/>
        </w:rPr>
        <w:t>(подпись)</w:t>
      </w:r>
      <w:bookmarkEnd w:id="20"/>
    </w:p>
    <w:p w:rsidR="00C63622" w:rsidRPr="00C63622" w:rsidRDefault="00C63622" w:rsidP="00C63622">
      <w:pPr>
        <w:rPr>
          <w:rFonts w:ascii="Times New Roman" w:hAnsi="Times New Roman" w:cs="Times New Roman"/>
        </w:rPr>
      </w:pPr>
    </w:p>
    <w:sectPr w:rsidR="00C63622" w:rsidRPr="00C6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480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C8B3F5D"/>
    <w:multiLevelType w:val="singleLevel"/>
    <w:tmpl w:val="27DEC256"/>
    <w:lvl w:ilvl="0">
      <w:start w:val="21"/>
      <w:numFmt w:val="bullet"/>
      <w:lvlText w:val="-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abstractNum w:abstractNumId="2" w15:restartNumberingAfterBreak="0">
    <w:nsid w:val="73B94B9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7D72496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101"/>
    <w:rsid w:val="000D7A6D"/>
    <w:rsid w:val="000F3FC1"/>
    <w:rsid w:val="001B120A"/>
    <w:rsid w:val="001F1B94"/>
    <w:rsid w:val="002551F2"/>
    <w:rsid w:val="0031649D"/>
    <w:rsid w:val="003B1928"/>
    <w:rsid w:val="003C18FA"/>
    <w:rsid w:val="003F17AE"/>
    <w:rsid w:val="004C6662"/>
    <w:rsid w:val="006354F9"/>
    <w:rsid w:val="006B0B2F"/>
    <w:rsid w:val="007046A2"/>
    <w:rsid w:val="007D1368"/>
    <w:rsid w:val="008879B6"/>
    <w:rsid w:val="008E0A36"/>
    <w:rsid w:val="008E4214"/>
    <w:rsid w:val="008E6179"/>
    <w:rsid w:val="00996E7E"/>
    <w:rsid w:val="00A102D7"/>
    <w:rsid w:val="00A46557"/>
    <w:rsid w:val="00A47619"/>
    <w:rsid w:val="00A51D6F"/>
    <w:rsid w:val="00AD69A4"/>
    <w:rsid w:val="00BF659D"/>
    <w:rsid w:val="00C2282A"/>
    <w:rsid w:val="00C63622"/>
    <w:rsid w:val="00CF016A"/>
    <w:rsid w:val="00D149E7"/>
    <w:rsid w:val="00DE4E65"/>
    <w:rsid w:val="00F052A6"/>
    <w:rsid w:val="00F07E38"/>
    <w:rsid w:val="00F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639D7D-603D-4A40-BF0C-89E7A62F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C510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_"/>
    <w:basedOn w:val="a0"/>
    <w:link w:val="220"/>
    <w:rsid w:val="00FC5101"/>
    <w:rPr>
      <w:rFonts w:ascii="Times New Roman" w:eastAsia="Times New Roman" w:hAnsi="Times New Roman" w:cs="Times New Roman"/>
      <w:spacing w:val="10"/>
      <w:sz w:val="14"/>
      <w:szCs w:val="14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C510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1"/>
    <w:rsid w:val="00FC5101"/>
    <w:rPr>
      <w:rFonts w:ascii="Times New Roman" w:eastAsia="Times New Roman" w:hAnsi="Times New Roman" w:cs="Times New Roman"/>
      <w:spacing w:val="10"/>
      <w:sz w:val="14"/>
      <w:szCs w:val="14"/>
      <w:shd w:val="clear" w:color="auto" w:fill="FFFFFF"/>
    </w:rPr>
  </w:style>
  <w:style w:type="character" w:customStyle="1" w:styleId="2">
    <w:name w:val="Заголовок №2_"/>
    <w:basedOn w:val="a0"/>
    <w:link w:val="20"/>
    <w:rsid w:val="00FC510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3"/>
    <w:rsid w:val="00FC510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0">
    <w:name w:val="Заголовок №2 (2)"/>
    <w:basedOn w:val="a"/>
    <w:link w:val="22"/>
    <w:rsid w:val="00FC5101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color w:val="auto"/>
      <w:spacing w:val="10"/>
      <w:sz w:val="14"/>
      <w:szCs w:val="14"/>
      <w:lang w:val="ru-RU" w:eastAsia="en-US"/>
    </w:rPr>
  </w:style>
  <w:style w:type="paragraph" w:customStyle="1" w:styleId="40">
    <w:name w:val="Основной текст (4)"/>
    <w:basedOn w:val="a"/>
    <w:link w:val="4"/>
    <w:rsid w:val="00FC5101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1">
    <w:name w:val="Основной текст1"/>
    <w:basedOn w:val="a"/>
    <w:link w:val="a3"/>
    <w:rsid w:val="00FC5101"/>
    <w:pPr>
      <w:shd w:val="clear" w:color="auto" w:fill="FFFFFF"/>
      <w:spacing w:line="210" w:lineRule="exact"/>
      <w:ind w:hanging="200"/>
      <w:jc w:val="both"/>
    </w:pPr>
    <w:rPr>
      <w:rFonts w:ascii="Times New Roman" w:eastAsia="Times New Roman" w:hAnsi="Times New Roman" w:cs="Times New Roman"/>
      <w:color w:val="auto"/>
      <w:spacing w:val="10"/>
      <w:sz w:val="14"/>
      <w:szCs w:val="14"/>
      <w:lang w:val="ru-RU" w:eastAsia="en-US"/>
    </w:rPr>
  </w:style>
  <w:style w:type="paragraph" w:customStyle="1" w:styleId="20">
    <w:name w:val="Заголовок №2"/>
    <w:basedOn w:val="a"/>
    <w:link w:val="2"/>
    <w:rsid w:val="00FC5101"/>
    <w:pPr>
      <w:shd w:val="clear" w:color="auto" w:fill="FFFFFF"/>
      <w:spacing w:before="660" w:after="120" w:line="0" w:lineRule="atLeast"/>
      <w:outlineLvl w:val="1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3">
    <w:name w:val="Основной текст (2)"/>
    <w:basedOn w:val="a"/>
    <w:link w:val="21"/>
    <w:rsid w:val="00FC510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table" w:styleId="a4">
    <w:name w:val="Table Grid"/>
    <w:basedOn w:val="a1"/>
    <w:uiPriority w:val="59"/>
    <w:rsid w:val="0063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96E7E"/>
  </w:style>
  <w:style w:type="numbering" w:customStyle="1" w:styleId="11">
    <w:name w:val="Нет списка11"/>
    <w:next w:val="a2"/>
    <w:uiPriority w:val="99"/>
    <w:semiHidden/>
    <w:unhideWhenUsed/>
    <w:rsid w:val="00996E7E"/>
  </w:style>
  <w:style w:type="paragraph" w:customStyle="1" w:styleId="12">
    <w:name w:val="заголовок 1"/>
    <w:basedOn w:val="a"/>
    <w:next w:val="a"/>
    <w:rsid w:val="00996E7E"/>
    <w:pPr>
      <w:keepNext/>
      <w:autoSpaceDE w:val="0"/>
      <w:autoSpaceDN w:val="0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0"/>
      <w:lang w:val="ru-RU"/>
    </w:rPr>
  </w:style>
  <w:style w:type="paragraph" w:styleId="a5">
    <w:name w:val="header"/>
    <w:basedOn w:val="a"/>
    <w:link w:val="a6"/>
    <w:rsid w:val="00996E7E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character" w:customStyle="1" w:styleId="a6">
    <w:name w:val="Верхний колонтитул Знак"/>
    <w:basedOn w:val="a0"/>
    <w:link w:val="a5"/>
    <w:rsid w:val="00996E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омер страницы"/>
    <w:basedOn w:val="a0"/>
    <w:rsid w:val="00996E7E"/>
  </w:style>
  <w:style w:type="paragraph" w:styleId="a8">
    <w:name w:val="Title"/>
    <w:basedOn w:val="a"/>
    <w:link w:val="a9"/>
    <w:qFormat/>
    <w:rsid w:val="00996E7E"/>
    <w:pPr>
      <w:autoSpaceDE w:val="0"/>
      <w:autoSpaceDN w:val="0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val="ru-RU"/>
    </w:rPr>
  </w:style>
  <w:style w:type="character" w:customStyle="1" w:styleId="a9">
    <w:name w:val="Заголовок Знак"/>
    <w:basedOn w:val="a0"/>
    <w:link w:val="a8"/>
    <w:rsid w:val="00996E7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a">
    <w:name w:val="Body Text"/>
    <w:basedOn w:val="a"/>
    <w:link w:val="ab"/>
    <w:rsid w:val="00996E7E"/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b">
    <w:name w:val="Основной текст Знак"/>
    <w:basedOn w:val="a0"/>
    <w:link w:val="aa"/>
    <w:rsid w:val="00996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996E7E"/>
    <w:pPr>
      <w:jc w:val="center"/>
    </w:pPr>
    <w:rPr>
      <w:rFonts w:ascii="Times New Roman" w:eastAsia="Times New Roman" w:hAnsi="Times New Roman" w:cs="Times New Roman"/>
      <w:color w:val="auto"/>
      <w:sz w:val="22"/>
      <w:lang w:val="ru-RU"/>
    </w:rPr>
  </w:style>
  <w:style w:type="character" w:customStyle="1" w:styleId="25">
    <w:name w:val="Основной текст 2 Знак"/>
    <w:basedOn w:val="a0"/>
    <w:link w:val="24"/>
    <w:rsid w:val="00996E7E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96E7E"/>
  </w:style>
  <w:style w:type="character" w:styleId="ac">
    <w:name w:val="Hyperlink"/>
    <w:basedOn w:val="a0"/>
    <w:uiPriority w:val="99"/>
    <w:unhideWhenUsed/>
    <w:rsid w:val="00996E7E"/>
    <w:rPr>
      <w:color w:val="0000FF"/>
      <w:u w:val="single"/>
    </w:rPr>
  </w:style>
  <w:style w:type="paragraph" w:styleId="ad">
    <w:name w:val="Balloon Text"/>
    <w:basedOn w:val="a"/>
    <w:link w:val="ae"/>
    <w:rsid w:val="00996E7E"/>
    <w:rPr>
      <w:rFonts w:ascii="Tahoma" w:eastAsia="Times New Roman" w:hAnsi="Tahoma" w:cs="Tahoma"/>
      <w:color w:val="auto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rsid w:val="00996E7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Strong"/>
    <w:basedOn w:val="a0"/>
    <w:uiPriority w:val="22"/>
    <w:qFormat/>
    <w:rsid w:val="00996E7E"/>
    <w:rPr>
      <w:b/>
      <w:bCs/>
    </w:rPr>
  </w:style>
  <w:style w:type="paragraph" w:styleId="af0">
    <w:name w:val="footer"/>
    <w:basedOn w:val="a"/>
    <w:link w:val="af1"/>
    <w:uiPriority w:val="99"/>
    <w:unhideWhenUsed/>
    <w:rsid w:val="00996E7E"/>
    <w:pPr>
      <w:tabs>
        <w:tab w:val="center" w:pos="4677"/>
        <w:tab w:val="right" w:pos="9355"/>
      </w:tabs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96E7E"/>
    <w:rPr>
      <w:rFonts w:ascii="Times New Roman" w:hAnsi="Times New Roman" w:cs="Times New Roman"/>
      <w:sz w:val="28"/>
      <w:szCs w:val="28"/>
    </w:rPr>
  </w:style>
  <w:style w:type="table" w:customStyle="1" w:styleId="13">
    <w:name w:val="Сетка таблицы1"/>
    <w:basedOn w:val="a1"/>
    <w:next w:val="a4"/>
    <w:uiPriority w:val="59"/>
    <w:rsid w:val="00996E7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4"/>
    <w:uiPriority w:val="59"/>
    <w:rsid w:val="00996E7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704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1123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item.asp?id=188993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/author_items.asp?authorid=64639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contents.asp?issueid=1112389&amp;selid=18899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11011</Words>
  <Characters>62763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Козлов</dc:creator>
  <cp:lastModifiedBy>Сергей Козлов</cp:lastModifiedBy>
  <cp:revision>4</cp:revision>
  <dcterms:created xsi:type="dcterms:W3CDTF">2020-10-16T06:15:00Z</dcterms:created>
  <dcterms:modified xsi:type="dcterms:W3CDTF">2020-10-16T06:21:00Z</dcterms:modified>
</cp:coreProperties>
</file>